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EE0A" w14:textId="1256B77A" w:rsidR="00B57403" w:rsidRPr="00B57403" w:rsidRDefault="00B57403" w:rsidP="00B57403">
      <w:pPr>
        <w:spacing w:after="0"/>
        <w:jc w:val="center"/>
        <w:rPr>
          <w:b/>
          <w:bCs/>
        </w:rPr>
      </w:pPr>
      <w:r>
        <w:rPr>
          <w:b/>
          <w:bCs/>
          <w:lang w:val="kk-KZ"/>
        </w:rPr>
        <w:t>Ө</w:t>
      </w:r>
      <w:proofErr w:type="spellStart"/>
      <w:r w:rsidRPr="00B57403">
        <w:rPr>
          <w:b/>
          <w:bCs/>
        </w:rPr>
        <w:t>зіндік</w:t>
      </w:r>
      <w:proofErr w:type="spellEnd"/>
      <w:r w:rsidRPr="00B57403">
        <w:rPr>
          <w:b/>
          <w:bCs/>
        </w:rPr>
        <w:t xml:space="preserve"> </w:t>
      </w:r>
      <w:proofErr w:type="spellStart"/>
      <w:r w:rsidRPr="00B57403">
        <w:rPr>
          <w:b/>
          <w:bCs/>
        </w:rPr>
        <w:t>жұмыс</w:t>
      </w:r>
      <w:proofErr w:type="spellEnd"/>
      <w:r>
        <w:rPr>
          <w:b/>
          <w:bCs/>
          <w:lang w:val="kk-KZ"/>
        </w:rPr>
        <w:t>ты</w:t>
      </w:r>
      <w:r w:rsidRPr="00B57403">
        <w:rPr>
          <w:b/>
          <w:bCs/>
        </w:rPr>
        <w:t xml:space="preserve"> </w:t>
      </w:r>
      <w:r>
        <w:rPr>
          <w:b/>
          <w:bCs/>
          <w:lang w:val="kk-KZ"/>
        </w:rPr>
        <w:t xml:space="preserve">орындау </w:t>
      </w:r>
      <w:r w:rsidRPr="00B57403">
        <w:rPr>
          <w:b/>
          <w:bCs/>
        </w:rPr>
        <w:t xml:space="preserve">Р. Лазарус пен С. </w:t>
      </w:r>
      <w:proofErr w:type="spellStart"/>
      <w:r w:rsidRPr="00B57403">
        <w:rPr>
          <w:b/>
          <w:bCs/>
        </w:rPr>
        <w:t>Фолкманның</w:t>
      </w:r>
      <w:proofErr w:type="spellEnd"/>
      <w:r w:rsidRPr="00B57403">
        <w:rPr>
          <w:b/>
          <w:bCs/>
        </w:rPr>
        <w:t xml:space="preserve"> </w:t>
      </w:r>
      <w:proofErr w:type="spellStart"/>
      <w:r w:rsidRPr="00B57403">
        <w:rPr>
          <w:b/>
          <w:bCs/>
        </w:rPr>
        <w:t>копинг-стратегияларын</w:t>
      </w:r>
      <w:proofErr w:type="spellEnd"/>
      <w:r w:rsidRPr="00B57403">
        <w:rPr>
          <w:b/>
          <w:bCs/>
        </w:rPr>
        <w:t xml:space="preserve"> </w:t>
      </w:r>
      <w:proofErr w:type="spellStart"/>
      <w:r w:rsidRPr="00B57403">
        <w:rPr>
          <w:b/>
          <w:bCs/>
        </w:rPr>
        <w:t>түсінуге</w:t>
      </w:r>
      <w:proofErr w:type="spellEnd"/>
      <w:r w:rsidRPr="00B57403">
        <w:rPr>
          <w:b/>
          <w:bCs/>
        </w:rPr>
        <w:t xml:space="preserve"> </w:t>
      </w:r>
      <w:proofErr w:type="spellStart"/>
      <w:r w:rsidRPr="00B57403">
        <w:rPr>
          <w:b/>
          <w:bCs/>
        </w:rPr>
        <w:t>және</w:t>
      </w:r>
      <w:proofErr w:type="spellEnd"/>
      <w:r w:rsidRPr="00B57403">
        <w:rPr>
          <w:b/>
          <w:bCs/>
        </w:rPr>
        <w:t xml:space="preserve"> </w:t>
      </w:r>
      <w:proofErr w:type="spellStart"/>
      <w:r w:rsidRPr="00B57403">
        <w:rPr>
          <w:b/>
          <w:bCs/>
        </w:rPr>
        <w:t>оларды</w:t>
      </w:r>
      <w:proofErr w:type="spellEnd"/>
      <w:r w:rsidRPr="00B57403">
        <w:rPr>
          <w:b/>
          <w:bCs/>
        </w:rPr>
        <w:t xml:space="preserve"> </w:t>
      </w:r>
      <w:proofErr w:type="spellStart"/>
      <w:r w:rsidRPr="00B57403">
        <w:rPr>
          <w:b/>
          <w:bCs/>
        </w:rPr>
        <w:t>өз</w:t>
      </w:r>
      <w:proofErr w:type="spellEnd"/>
      <w:r w:rsidRPr="00B57403">
        <w:rPr>
          <w:b/>
          <w:bCs/>
        </w:rPr>
        <w:t xml:space="preserve"> </w:t>
      </w:r>
      <w:proofErr w:type="spellStart"/>
      <w:r w:rsidRPr="00B57403">
        <w:rPr>
          <w:b/>
          <w:bCs/>
        </w:rPr>
        <w:t>өмірлік</w:t>
      </w:r>
      <w:proofErr w:type="spellEnd"/>
      <w:r w:rsidRPr="00B57403">
        <w:rPr>
          <w:b/>
          <w:bCs/>
        </w:rPr>
        <w:t xml:space="preserve"> </w:t>
      </w:r>
      <w:proofErr w:type="spellStart"/>
      <w:r w:rsidRPr="00B57403">
        <w:rPr>
          <w:b/>
          <w:bCs/>
        </w:rPr>
        <w:t>жағдайларына</w:t>
      </w:r>
      <w:proofErr w:type="spellEnd"/>
      <w:r w:rsidRPr="00B57403">
        <w:rPr>
          <w:b/>
          <w:bCs/>
        </w:rPr>
        <w:t xml:space="preserve"> </w:t>
      </w:r>
      <w:proofErr w:type="spellStart"/>
      <w:r w:rsidRPr="00B57403">
        <w:rPr>
          <w:b/>
          <w:bCs/>
        </w:rPr>
        <w:t>қолдануға</w:t>
      </w:r>
      <w:proofErr w:type="spellEnd"/>
      <w:r w:rsidRPr="00B57403">
        <w:rPr>
          <w:b/>
          <w:bCs/>
        </w:rPr>
        <w:t xml:space="preserve"> </w:t>
      </w:r>
      <w:proofErr w:type="spellStart"/>
      <w:r w:rsidRPr="00B57403">
        <w:rPr>
          <w:b/>
          <w:bCs/>
        </w:rPr>
        <w:t>көмектеседі</w:t>
      </w:r>
      <w:proofErr w:type="spellEnd"/>
      <w:r w:rsidRPr="00B57403">
        <w:rPr>
          <w:b/>
          <w:bCs/>
        </w:rPr>
        <w:t>.</w:t>
      </w:r>
    </w:p>
    <w:p w14:paraId="1355AE6E" w14:textId="77777777" w:rsidR="00B57403" w:rsidRPr="00B57403" w:rsidRDefault="00B57403" w:rsidP="00B57403">
      <w:pPr>
        <w:spacing w:after="0"/>
        <w:ind w:firstLine="709"/>
        <w:jc w:val="center"/>
        <w:rPr>
          <w:b/>
          <w:bCs/>
        </w:rPr>
      </w:pPr>
    </w:p>
    <w:p w14:paraId="0F5B751A" w14:textId="77777777" w:rsidR="00B57403" w:rsidRDefault="00B57403" w:rsidP="00B57403">
      <w:pPr>
        <w:spacing w:after="0"/>
        <w:ind w:firstLine="709"/>
        <w:jc w:val="both"/>
      </w:pPr>
    </w:p>
    <w:p w14:paraId="42A81FD7" w14:textId="0DAA8C03" w:rsidR="00B57403" w:rsidRDefault="00B57403" w:rsidP="00B57403">
      <w:pPr>
        <w:spacing w:after="0"/>
        <w:ind w:firstLine="709"/>
        <w:jc w:val="both"/>
        <w:rPr>
          <w:lang w:val="kk-KZ"/>
        </w:rPr>
      </w:pPr>
      <w:proofErr w:type="spellStart"/>
      <w:r>
        <w:t>Нұсқаулық</w:t>
      </w:r>
      <w:proofErr w:type="spellEnd"/>
      <w:r>
        <w:t>:</w:t>
      </w:r>
    </w:p>
    <w:p w14:paraId="068B377F" w14:textId="77777777" w:rsidR="00B57403" w:rsidRPr="00B57403" w:rsidRDefault="00B57403" w:rsidP="00B57403">
      <w:pPr>
        <w:spacing w:after="0"/>
        <w:ind w:firstLine="709"/>
        <w:jc w:val="both"/>
        <w:rPr>
          <w:lang w:val="kk-KZ"/>
        </w:rPr>
      </w:pPr>
    </w:p>
    <w:p w14:paraId="46DA5A30" w14:textId="77777777" w:rsidR="00B57403" w:rsidRDefault="00B57403" w:rsidP="00B57403">
      <w:pPr>
        <w:spacing w:after="0"/>
        <w:ind w:firstLine="709"/>
        <w:jc w:val="both"/>
      </w:pPr>
      <w:proofErr w:type="spellStart"/>
      <w:r>
        <w:t>Төменде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орындаңыз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тапсырманы</w:t>
      </w:r>
      <w:proofErr w:type="spellEnd"/>
      <w:r>
        <w:t xml:space="preserve"> </w:t>
      </w:r>
      <w:proofErr w:type="spellStart"/>
      <w:r>
        <w:t>орындаған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тәжірибеңізді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өзіңізге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мысалдарды</w:t>
      </w:r>
      <w:proofErr w:type="spellEnd"/>
      <w:r>
        <w:t xml:space="preserve"> </w:t>
      </w:r>
      <w:proofErr w:type="spellStart"/>
      <w:r>
        <w:t>қолданыңыз</w:t>
      </w:r>
      <w:proofErr w:type="spellEnd"/>
      <w:r>
        <w:t xml:space="preserve">. </w:t>
      </w:r>
      <w:proofErr w:type="spellStart"/>
      <w:r>
        <w:t>Жауаптарыңызды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жазыңыз</w:t>
      </w:r>
      <w:proofErr w:type="spellEnd"/>
      <w:r>
        <w:t>.</w:t>
      </w:r>
    </w:p>
    <w:p w14:paraId="41C2D089" w14:textId="77777777" w:rsidR="00B57403" w:rsidRDefault="00B57403" w:rsidP="00B57403">
      <w:pPr>
        <w:spacing w:after="0"/>
        <w:ind w:firstLine="709"/>
        <w:jc w:val="both"/>
      </w:pPr>
    </w:p>
    <w:p w14:paraId="69C6DD3A" w14:textId="238CE243" w:rsidR="00B57403" w:rsidRDefault="00B57403" w:rsidP="00B57403">
      <w:pPr>
        <w:spacing w:after="0"/>
        <w:ind w:firstLine="709"/>
        <w:jc w:val="both"/>
      </w:pPr>
      <w:r>
        <w:t xml:space="preserve"> </w:t>
      </w:r>
      <w:proofErr w:type="spellStart"/>
      <w:r>
        <w:t>Тапсырмалар</w:t>
      </w:r>
      <w:proofErr w:type="spellEnd"/>
      <w:r>
        <w:t>:</w:t>
      </w:r>
    </w:p>
    <w:p w14:paraId="0D21E286" w14:textId="77777777" w:rsidR="00B57403" w:rsidRDefault="00B57403" w:rsidP="00B57403">
      <w:pPr>
        <w:spacing w:after="0"/>
        <w:ind w:firstLine="709"/>
        <w:jc w:val="both"/>
      </w:pPr>
    </w:p>
    <w:p w14:paraId="67FBEA19" w14:textId="1941D611" w:rsidR="00B57403" w:rsidRPr="00B57403" w:rsidRDefault="00B57403" w:rsidP="00B57403">
      <w:pPr>
        <w:spacing w:after="0"/>
        <w:ind w:firstLine="709"/>
        <w:jc w:val="both"/>
        <w:rPr>
          <w:lang w:val="kk-KZ"/>
        </w:rPr>
      </w:pPr>
      <w:r>
        <w:t xml:space="preserve">1. </w:t>
      </w:r>
      <w:proofErr w:type="spellStart"/>
      <w:r>
        <w:t>Копинг-стратегияларын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:</w:t>
      </w:r>
    </w:p>
    <w:p w14:paraId="46509C7F" w14:textId="77777777" w:rsidR="00B57403" w:rsidRDefault="00B57403" w:rsidP="00B57403">
      <w:pPr>
        <w:spacing w:after="0"/>
        <w:ind w:firstLine="709"/>
        <w:jc w:val="both"/>
      </w:pPr>
      <w:r w:rsidRPr="00B57403">
        <w:rPr>
          <w:lang w:val="kk-KZ"/>
        </w:rPr>
        <w:t xml:space="preserve">   - Р. Лазарус пен С. Фолкманның копинг-стратегияларын түсіндіріңіз.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стратегияның</w:t>
      </w:r>
      <w:proofErr w:type="spellEnd"/>
      <w:r>
        <w:t xml:space="preserve"> </w:t>
      </w:r>
      <w:proofErr w:type="spellStart"/>
      <w:r>
        <w:t>мақсатын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артықшылықтары</w:t>
      </w:r>
      <w:proofErr w:type="spellEnd"/>
      <w:r>
        <w:t xml:space="preserve"> мен </w:t>
      </w:r>
      <w:proofErr w:type="spellStart"/>
      <w:r>
        <w:t>кемшіліктерін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>.</w:t>
      </w:r>
    </w:p>
    <w:p w14:paraId="1D907EB1" w14:textId="77777777" w:rsidR="00B57403" w:rsidRDefault="00B57403" w:rsidP="00B57403">
      <w:pPr>
        <w:spacing w:after="0"/>
        <w:ind w:firstLine="709"/>
        <w:jc w:val="both"/>
      </w:pPr>
      <w:r>
        <w:t xml:space="preserve">   </w:t>
      </w:r>
    </w:p>
    <w:p w14:paraId="4B591BE0" w14:textId="39D1E64F" w:rsidR="00B57403" w:rsidRPr="00B57403" w:rsidRDefault="00B57403" w:rsidP="00B57403">
      <w:pPr>
        <w:spacing w:after="0"/>
        <w:ind w:firstLine="709"/>
        <w:jc w:val="both"/>
        <w:rPr>
          <w:lang w:val="kk-KZ"/>
        </w:rPr>
      </w:pPr>
      <w:r>
        <w:t xml:space="preserve">2.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тәжірибеңізден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келтіріңіз</w:t>
      </w:r>
      <w:proofErr w:type="spellEnd"/>
      <w:r>
        <w:t>:</w:t>
      </w:r>
    </w:p>
    <w:p w14:paraId="348F3678" w14:textId="77777777" w:rsidR="00B57403" w:rsidRDefault="00B57403" w:rsidP="00B57403">
      <w:pPr>
        <w:spacing w:after="0"/>
        <w:ind w:firstLine="709"/>
        <w:jc w:val="both"/>
      </w:pPr>
      <w:r w:rsidRPr="00B57403">
        <w:rPr>
          <w:lang w:val="kk-KZ"/>
        </w:rPr>
        <w:t xml:space="preserve">   - Қандай да бір қиын жағдайды есіңізге түсіріп, сол жағдайдағы өз мінез-құлқыңызды сипаттаңыз.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копинг-стратегияларды</w:t>
      </w:r>
      <w:proofErr w:type="spellEnd"/>
      <w:r>
        <w:t xml:space="preserve"> </w:t>
      </w:r>
      <w:proofErr w:type="spellStart"/>
      <w:r>
        <w:t>қолданғаныңызды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сізге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көмектескенін</w:t>
      </w:r>
      <w:proofErr w:type="spellEnd"/>
      <w:r>
        <w:t xml:space="preserve"> </w:t>
      </w:r>
      <w:proofErr w:type="spellStart"/>
      <w:r>
        <w:t>талдаңыз</w:t>
      </w:r>
      <w:proofErr w:type="spellEnd"/>
      <w:r>
        <w:t>.</w:t>
      </w:r>
    </w:p>
    <w:p w14:paraId="7529681E" w14:textId="77777777" w:rsidR="00B57403" w:rsidRDefault="00B57403" w:rsidP="00B57403">
      <w:pPr>
        <w:spacing w:after="0"/>
        <w:ind w:firstLine="709"/>
        <w:jc w:val="both"/>
      </w:pPr>
    </w:p>
    <w:p w14:paraId="508C2E86" w14:textId="5CD1F6FF" w:rsidR="00B57403" w:rsidRPr="00B57403" w:rsidRDefault="00B57403" w:rsidP="00B57403">
      <w:pPr>
        <w:spacing w:after="0"/>
        <w:ind w:firstLine="709"/>
        <w:jc w:val="both"/>
        <w:rPr>
          <w:lang w:val="kk-KZ"/>
        </w:rPr>
      </w:pPr>
      <w:r>
        <w:t xml:space="preserve">3. </w:t>
      </w:r>
      <w:proofErr w:type="spellStart"/>
      <w:r>
        <w:t>Копинг-стратегияларын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>:</w:t>
      </w:r>
    </w:p>
    <w:p w14:paraId="2CE1AC9D" w14:textId="77777777" w:rsidR="00B57403" w:rsidRDefault="00B57403" w:rsidP="00B57403">
      <w:pPr>
        <w:spacing w:after="0"/>
        <w:ind w:firstLine="709"/>
        <w:jc w:val="both"/>
      </w:pPr>
      <w:r w:rsidRPr="00B57403">
        <w:rPr>
          <w:lang w:val="kk-KZ"/>
        </w:rPr>
        <w:t xml:space="preserve">   - Төмендегі тізімнен үш копинг-стратегияны таңдап, оларды қолдану жағдайларын сипаттаңыз.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стратегияның</w:t>
      </w:r>
      <w:proofErr w:type="spellEnd"/>
      <w:r>
        <w:t xml:space="preserve"> </w:t>
      </w:r>
      <w:proofErr w:type="spellStart"/>
      <w:r>
        <w:t>тиімділігін</w:t>
      </w:r>
      <w:proofErr w:type="spellEnd"/>
      <w:r>
        <w:t xml:space="preserve"> </w:t>
      </w:r>
      <w:proofErr w:type="spellStart"/>
      <w:r>
        <w:t>өзіңіз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бағалаңыз</w:t>
      </w:r>
      <w:proofErr w:type="spellEnd"/>
      <w:r>
        <w:t>.</w:t>
      </w:r>
    </w:p>
    <w:p w14:paraId="68A7C605" w14:textId="77777777" w:rsidR="00B57403" w:rsidRDefault="00B57403" w:rsidP="00B57403">
      <w:pPr>
        <w:spacing w:after="0"/>
        <w:ind w:firstLine="709"/>
        <w:jc w:val="both"/>
      </w:pPr>
      <w:r>
        <w:t xml:space="preserve">     1. </w:t>
      </w:r>
      <w:proofErr w:type="spellStart"/>
      <w:r>
        <w:t>Конфронтациялық</w:t>
      </w:r>
      <w:proofErr w:type="spellEnd"/>
      <w:r>
        <w:t xml:space="preserve"> </w:t>
      </w:r>
      <w:proofErr w:type="spellStart"/>
      <w:r>
        <w:t>копинг</w:t>
      </w:r>
      <w:proofErr w:type="spellEnd"/>
    </w:p>
    <w:p w14:paraId="0764967F" w14:textId="77777777" w:rsidR="00B57403" w:rsidRDefault="00B57403" w:rsidP="00B57403">
      <w:pPr>
        <w:spacing w:after="0"/>
        <w:ind w:firstLine="709"/>
        <w:jc w:val="both"/>
      </w:pPr>
      <w:r>
        <w:t xml:space="preserve">     2. </w:t>
      </w:r>
      <w:proofErr w:type="spellStart"/>
      <w:r>
        <w:t>Алшақтану</w:t>
      </w:r>
      <w:proofErr w:type="spellEnd"/>
    </w:p>
    <w:p w14:paraId="38EE3019" w14:textId="77777777" w:rsidR="00B57403" w:rsidRDefault="00B57403" w:rsidP="00B57403">
      <w:pPr>
        <w:spacing w:after="0"/>
        <w:ind w:firstLine="709"/>
        <w:jc w:val="both"/>
      </w:pPr>
      <w:r>
        <w:t xml:space="preserve">     3.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қадағалау</w:t>
      </w:r>
      <w:proofErr w:type="spellEnd"/>
    </w:p>
    <w:p w14:paraId="24B7FE22" w14:textId="77777777" w:rsidR="00B57403" w:rsidRDefault="00B57403" w:rsidP="00B57403">
      <w:pPr>
        <w:spacing w:after="0"/>
        <w:ind w:firstLine="709"/>
        <w:jc w:val="both"/>
      </w:pPr>
      <w:r>
        <w:t xml:space="preserve">     4.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қолдауды</w:t>
      </w:r>
      <w:proofErr w:type="spellEnd"/>
      <w:r>
        <w:t xml:space="preserve"> </w:t>
      </w:r>
      <w:proofErr w:type="spellStart"/>
      <w:r>
        <w:t>іздеу</w:t>
      </w:r>
      <w:proofErr w:type="spellEnd"/>
    </w:p>
    <w:p w14:paraId="419D2A08" w14:textId="77777777" w:rsidR="00B57403" w:rsidRDefault="00B57403" w:rsidP="00B57403">
      <w:pPr>
        <w:spacing w:after="0"/>
        <w:ind w:firstLine="709"/>
        <w:jc w:val="both"/>
      </w:pPr>
      <w:r>
        <w:t xml:space="preserve">     5. </w:t>
      </w:r>
      <w:proofErr w:type="spellStart"/>
      <w:r>
        <w:t>Жауапкершілікті</w:t>
      </w:r>
      <w:proofErr w:type="spellEnd"/>
      <w:r>
        <w:t xml:space="preserve"> </w:t>
      </w:r>
      <w:proofErr w:type="spellStart"/>
      <w:r>
        <w:t>қабылдау</w:t>
      </w:r>
      <w:proofErr w:type="spellEnd"/>
    </w:p>
    <w:p w14:paraId="456239EA" w14:textId="77777777" w:rsidR="00B57403" w:rsidRDefault="00B57403" w:rsidP="00B57403">
      <w:pPr>
        <w:spacing w:after="0"/>
        <w:ind w:firstLine="709"/>
        <w:jc w:val="both"/>
      </w:pPr>
      <w:r>
        <w:t xml:space="preserve">     6. </w:t>
      </w:r>
      <w:proofErr w:type="spellStart"/>
      <w:r>
        <w:t>Қашу-жалтару</w:t>
      </w:r>
      <w:proofErr w:type="spellEnd"/>
    </w:p>
    <w:p w14:paraId="6454AB02" w14:textId="77777777" w:rsidR="00B57403" w:rsidRDefault="00B57403" w:rsidP="00B57403">
      <w:pPr>
        <w:spacing w:after="0"/>
        <w:ind w:firstLine="709"/>
        <w:jc w:val="both"/>
      </w:pPr>
      <w:r>
        <w:t xml:space="preserve">     7. </w:t>
      </w:r>
      <w:proofErr w:type="spellStart"/>
      <w:r>
        <w:t>Мәселені</w:t>
      </w:r>
      <w:proofErr w:type="spellEnd"/>
      <w:r>
        <w:t xml:space="preserve"> </w:t>
      </w:r>
      <w:proofErr w:type="spellStart"/>
      <w:r>
        <w:t>шешуді</w:t>
      </w:r>
      <w:proofErr w:type="spellEnd"/>
      <w:r>
        <w:t xml:space="preserve"> </w:t>
      </w:r>
      <w:proofErr w:type="spellStart"/>
      <w:r>
        <w:t>жоспарлау</w:t>
      </w:r>
      <w:proofErr w:type="spellEnd"/>
    </w:p>
    <w:p w14:paraId="1F31663D" w14:textId="77777777" w:rsidR="00B57403" w:rsidRDefault="00B57403" w:rsidP="00B57403">
      <w:pPr>
        <w:spacing w:after="0"/>
        <w:ind w:firstLine="709"/>
        <w:jc w:val="both"/>
      </w:pPr>
      <w:r>
        <w:t xml:space="preserve">     8. </w:t>
      </w:r>
      <w:proofErr w:type="spellStart"/>
      <w:r>
        <w:t>Жағымды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бағалау</w:t>
      </w:r>
      <w:proofErr w:type="spellEnd"/>
    </w:p>
    <w:p w14:paraId="452BE4F6" w14:textId="77777777" w:rsidR="00B57403" w:rsidRDefault="00B57403" w:rsidP="00B57403">
      <w:pPr>
        <w:spacing w:after="0"/>
        <w:ind w:firstLine="709"/>
        <w:jc w:val="both"/>
      </w:pPr>
    </w:p>
    <w:p w14:paraId="3FFB910D" w14:textId="10D8FD32" w:rsidR="00B57403" w:rsidRPr="00B57403" w:rsidRDefault="00B57403" w:rsidP="00B57403">
      <w:pPr>
        <w:spacing w:after="0"/>
        <w:ind w:firstLine="709"/>
        <w:jc w:val="both"/>
        <w:rPr>
          <w:lang w:val="kk-KZ"/>
        </w:rPr>
      </w:pPr>
      <w:r>
        <w:t xml:space="preserve">4. </w:t>
      </w:r>
      <w:proofErr w:type="spellStart"/>
      <w:r>
        <w:t>Сауалнаманы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>:</w:t>
      </w:r>
    </w:p>
    <w:p w14:paraId="30F877D7" w14:textId="77777777" w:rsidR="00B57403" w:rsidRDefault="00B57403" w:rsidP="00B57403">
      <w:pPr>
        <w:spacing w:after="0"/>
        <w:ind w:firstLine="709"/>
        <w:jc w:val="both"/>
      </w:pPr>
      <w:r w:rsidRPr="00B57403">
        <w:rPr>
          <w:lang w:val="kk-KZ"/>
        </w:rPr>
        <w:t xml:space="preserve">   - Берілген 50 тұжырымдаманы оқып, өзіңіздің қиын жағдайлардағы мінез-құлқыңызды бағалаңыз.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тұжырымдаманы</w:t>
      </w:r>
      <w:proofErr w:type="spellEnd"/>
      <w:r>
        <w:t xml:space="preserve"> 0-ден 3-ке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баллдармен</w:t>
      </w:r>
      <w:proofErr w:type="spellEnd"/>
      <w:r>
        <w:t xml:space="preserve"> </w:t>
      </w:r>
      <w:proofErr w:type="spellStart"/>
      <w:r>
        <w:t>бағалаңыз</w:t>
      </w:r>
      <w:proofErr w:type="spellEnd"/>
      <w:r>
        <w:t xml:space="preserve"> (0 - </w:t>
      </w:r>
      <w:proofErr w:type="spellStart"/>
      <w:r>
        <w:t>ешқашан</w:t>
      </w:r>
      <w:proofErr w:type="spellEnd"/>
      <w:r>
        <w:t xml:space="preserve">, 1 - </w:t>
      </w:r>
      <w:proofErr w:type="spellStart"/>
      <w:r>
        <w:t>сирек</w:t>
      </w:r>
      <w:proofErr w:type="spellEnd"/>
      <w:r>
        <w:t xml:space="preserve">, 2 - </w:t>
      </w:r>
      <w:proofErr w:type="spellStart"/>
      <w:r>
        <w:t>кейде</w:t>
      </w:r>
      <w:proofErr w:type="spellEnd"/>
      <w:r>
        <w:t xml:space="preserve">, 3 - </w:t>
      </w:r>
      <w:proofErr w:type="spellStart"/>
      <w:r>
        <w:t>жиі</w:t>
      </w:r>
      <w:proofErr w:type="spellEnd"/>
      <w:r>
        <w:t>).</w:t>
      </w:r>
    </w:p>
    <w:p w14:paraId="471A3DF5" w14:textId="77777777" w:rsidR="00B57403" w:rsidRDefault="00B57403" w:rsidP="00B57403">
      <w:pPr>
        <w:spacing w:after="0"/>
        <w:ind w:firstLine="709"/>
        <w:jc w:val="both"/>
      </w:pPr>
      <w:r>
        <w:t xml:space="preserve">   - </w:t>
      </w:r>
      <w:proofErr w:type="spellStart"/>
      <w:r>
        <w:t>Нәтижелерді</w:t>
      </w:r>
      <w:proofErr w:type="spellEnd"/>
      <w:r>
        <w:t xml:space="preserve"> </w:t>
      </w:r>
      <w:proofErr w:type="spellStart"/>
      <w:r>
        <w:t>есептеп</w:t>
      </w:r>
      <w:proofErr w:type="spellEnd"/>
      <w:r>
        <w:t xml:space="preserve">,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субшкала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жасаңыз</w:t>
      </w:r>
      <w:proofErr w:type="spellEnd"/>
      <w:r>
        <w:t xml:space="preserve">. </w:t>
      </w:r>
      <w:proofErr w:type="spellStart"/>
      <w:r>
        <w:t>Нәтижелеріңізді</w:t>
      </w:r>
      <w:proofErr w:type="spellEnd"/>
      <w:r>
        <w:t xml:space="preserve"> </w:t>
      </w:r>
      <w:proofErr w:type="spellStart"/>
      <w:r>
        <w:t>төмендегі</w:t>
      </w:r>
      <w:proofErr w:type="spellEnd"/>
      <w:r>
        <w:t xml:space="preserve"> </w:t>
      </w:r>
      <w:proofErr w:type="spellStart"/>
      <w:r>
        <w:t>кестеге</w:t>
      </w:r>
      <w:proofErr w:type="spellEnd"/>
      <w:r>
        <w:t xml:space="preserve"> </w:t>
      </w:r>
      <w:proofErr w:type="spellStart"/>
      <w:r>
        <w:t>енгізіңіз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интерпретациялаңыз</w:t>
      </w:r>
      <w:proofErr w:type="spellEnd"/>
      <w:r>
        <w:t>.</w:t>
      </w:r>
    </w:p>
    <w:p w14:paraId="54C7CB73" w14:textId="77777777" w:rsidR="00B57403" w:rsidRDefault="00B57403" w:rsidP="00B57403">
      <w:pPr>
        <w:spacing w:after="0"/>
        <w:ind w:firstLine="709"/>
        <w:jc w:val="both"/>
      </w:pPr>
    </w:p>
    <w:p w14:paraId="0FD4E6C1" w14:textId="13E48F8B" w:rsidR="00B57403" w:rsidRPr="00B57403" w:rsidRDefault="00B57403" w:rsidP="00B57403">
      <w:pPr>
        <w:spacing w:after="0"/>
        <w:ind w:firstLine="709"/>
        <w:jc w:val="both"/>
        <w:rPr>
          <w:lang w:val="kk-KZ"/>
        </w:rPr>
      </w:pPr>
      <w:r>
        <w:t xml:space="preserve">5. </w:t>
      </w:r>
      <w:proofErr w:type="spellStart"/>
      <w:r>
        <w:t>Копинг-стратегияларды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>:</w:t>
      </w:r>
    </w:p>
    <w:p w14:paraId="75A523C5" w14:textId="77777777" w:rsidR="00B57403" w:rsidRDefault="00B57403" w:rsidP="00B57403">
      <w:pPr>
        <w:spacing w:after="0"/>
        <w:ind w:firstLine="709"/>
        <w:jc w:val="both"/>
      </w:pPr>
      <w:r w:rsidRPr="00B57403">
        <w:rPr>
          <w:lang w:val="kk-KZ"/>
        </w:rPr>
        <w:t xml:space="preserve">   - Өзіңізге тиімді деп санайтын үш копинг-стратегияны таңдап, оларды жақсарту үшін қандай әрекеттер жасауға болатынын жазыңыз. </w:t>
      </w:r>
      <w:proofErr w:type="spellStart"/>
      <w:r>
        <w:lastRenderedPageBreak/>
        <w:t>Стратегияларды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қадамдар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алатыныңызды</w:t>
      </w:r>
      <w:proofErr w:type="spellEnd"/>
      <w:r>
        <w:t xml:space="preserve"> </w:t>
      </w:r>
      <w:proofErr w:type="spellStart"/>
      <w:r>
        <w:t>сипаттаңыз</w:t>
      </w:r>
      <w:proofErr w:type="spellEnd"/>
      <w:r>
        <w:t>.</w:t>
      </w:r>
    </w:p>
    <w:p w14:paraId="5B5A3C78" w14:textId="77777777" w:rsidR="00B57403" w:rsidRDefault="00B57403" w:rsidP="00B57403">
      <w:pPr>
        <w:spacing w:after="0"/>
        <w:ind w:firstLine="709"/>
        <w:jc w:val="both"/>
      </w:pPr>
    </w:p>
    <w:p w14:paraId="2FCEA3D5" w14:textId="43B1BB94" w:rsidR="00B57403" w:rsidRDefault="00B57403" w:rsidP="00B57403">
      <w:pPr>
        <w:spacing w:after="0"/>
        <w:ind w:firstLine="709"/>
        <w:jc w:val="both"/>
      </w:pPr>
      <w:proofErr w:type="spellStart"/>
      <w:r>
        <w:t>Тапсырманы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>:</w:t>
      </w:r>
    </w:p>
    <w:p w14:paraId="256FECDC" w14:textId="77777777" w:rsidR="00B57403" w:rsidRDefault="00B57403" w:rsidP="00B57403">
      <w:pPr>
        <w:spacing w:after="0"/>
        <w:ind w:firstLine="709"/>
        <w:jc w:val="both"/>
      </w:pPr>
      <w:r>
        <w:t xml:space="preserve">1.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сұраққа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беріңіз</w:t>
      </w:r>
      <w:proofErr w:type="spellEnd"/>
      <w:r>
        <w:t>.</w:t>
      </w:r>
    </w:p>
    <w:p w14:paraId="51DE7C87" w14:textId="77777777" w:rsidR="00B57403" w:rsidRDefault="00B57403" w:rsidP="00B57403">
      <w:pPr>
        <w:spacing w:after="0"/>
        <w:ind w:firstLine="709"/>
        <w:jc w:val="both"/>
      </w:pPr>
      <w:r>
        <w:t xml:space="preserve">2. </w:t>
      </w:r>
      <w:proofErr w:type="spellStart"/>
      <w:r>
        <w:t>Жауаптарыңызды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мысалдармен</w:t>
      </w:r>
      <w:proofErr w:type="spellEnd"/>
      <w:r>
        <w:t xml:space="preserve"> </w:t>
      </w:r>
      <w:proofErr w:type="spellStart"/>
      <w:r>
        <w:t>негіздеңіз</w:t>
      </w:r>
      <w:proofErr w:type="spellEnd"/>
      <w:r>
        <w:t>.</w:t>
      </w:r>
    </w:p>
    <w:p w14:paraId="5F5C2141" w14:textId="77777777" w:rsidR="00B57403" w:rsidRDefault="00B57403" w:rsidP="00B57403">
      <w:pPr>
        <w:spacing w:after="0"/>
        <w:ind w:firstLine="709"/>
        <w:jc w:val="both"/>
      </w:pPr>
      <w:r>
        <w:t xml:space="preserve">3. </w:t>
      </w:r>
      <w:proofErr w:type="spellStart"/>
      <w:r>
        <w:t>Сауалнаманы</w:t>
      </w:r>
      <w:proofErr w:type="spellEnd"/>
      <w:r>
        <w:t xml:space="preserve"> </w:t>
      </w:r>
      <w:proofErr w:type="spellStart"/>
      <w:r>
        <w:t>толтырып</w:t>
      </w:r>
      <w:proofErr w:type="spellEnd"/>
      <w:r>
        <w:t xml:space="preserve">, </w:t>
      </w:r>
      <w:proofErr w:type="spellStart"/>
      <w:r>
        <w:t>нәтижелерді</w:t>
      </w:r>
      <w:proofErr w:type="spellEnd"/>
      <w:r>
        <w:t xml:space="preserve"> </w:t>
      </w:r>
      <w:proofErr w:type="spellStart"/>
      <w:r>
        <w:t>есептеңіз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интерпретациялаңыз</w:t>
      </w:r>
      <w:proofErr w:type="spellEnd"/>
      <w:r>
        <w:t>.</w:t>
      </w:r>
    </w:p>
    <w:p w14:paraId="536F49C6" w14:textId="77777777" w:rsidR="00B57403" w:rsidRDefault="00B57403" w:rsidP="00B57403">
      <w:pPr>
        <w:spacing w:after="0"/>
        <w:ind w:firstLine="709"/>
        <w:jc w:val="both"/>
      </w:pPr>
    </w:p>
    <w:p w14:paraId="6F6E012D" w14:textId="474A76E1" w:rsidR="00B57403" w:rsidRDefault="00B57403" w:rsidP="00B57403">
      <w:pPr>
        <w:spacing w:after="0"/>
        <w:ind w:firstLine="709"/>
        <w:jc w:val="both"/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критерийлері</w:t>
      </w:r>
      <w:proofErr w:type="spellEnd"/>
      <w:r>
        <w:t>:</w:t>
      </w:r>
    </w:p>
    <w:p w14:paraId="6A3009CA" w14:textId="77777777" w:rsidR="00B57403" w:rsidRDefault="00B57403" w:rsidP="00B57403">
      <w:pPr>
        <w:spacing w:after="0"/>
        <w:ind w:firstLine="709"/>
        <w:jc w:val="both"/>
      </w:pPr>
      <w:r>
        <w:t xml:space="preserve">- </w:t>
      </w:r>
      <w:proofErr w:type="spellStart"/>
      <w:r>
        <w:t>Толықтық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дәлдік</w:t>
      </w:r>
      <w:proofErr w:type="spellEnd"/>
    </w:p>
    <w:p w14:paraId="4FF480B2" w14:textId="77777777" w:rsidR="00B57403" w:rsidRDefault="00B57403" w:rsidP="00B57403">
      <w:pPr>
        <w:spacing w:after="0"/>
        <w:ind w:firstLine="709"/>
        <w:jc w:val="both"/>
      </w:pPr>
      <w:r>
        <w:t xml:space="preserve">-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тәжірибесінен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мысалдар</w:t>
      </w:r>
      <w:proofErr w:type="spellEnd"/>
    </w:p>
    <w:p w14:paraId="71F9FF3B" w14:textId="77777777" w:rsidR="00B57403" w:rsidRDefault="00B57403" w:rsidP="00B57403">
      <w:pPr>
        <w:spacing w:after="0"/>
        <w:ind w:firstLine="709"/>
        <w:jc w:val="both"/>
      </w:pPr>
      <w:r>
        <w:t xml:space="preserve">- </w:t>
      </w:r>
      <w:proofErr w:type="spellStart"/>
      <w:r>
        <w:t>Сауалнаманы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нәтижелерді</w:t>
      </w:r>
      <w:proofErr w:type="spellEnd"/>
      <w:r>
        <w:t xml:space="preserve"> </w:t>
      </w:r>
      <w:proofErr w:type="spellStart"/>
      <w:r>
        <w:t>интерпретациялау</w:t>
      </w:r>
      <w:proofErr w:type="spellEnd"/>
    </w:p>
    <w:p w14:paraId="1EC18115" w14:textId="77777777" w:rsidR="00B57403" w:rsidRDefault="00B57403" w:rsidP="00B57403">
      <w:pPr>
        <w:spacing w:after="0"/>
        <w:ind w:firstLine="709"/>
        <w:jc w:val="both"/>
      </w:pPr>
      <w:r>
        <w:t xml:space="preserve">- </w:t>
      </w:r>
      <w:proofErr w:type="spellStart"/>
      <w:r>
        <w:t>Копинг-стратегияларды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қадамдар</w:t>
      </w:r>
      <w:proofErr w:type="spellEnd"/>
    </w:p>
    <w:p w14:paraId="0081C5D8" w14:textId="77777777" w:rsidR="00B57403" w:rsidRDefault="00B57403" w:rsidP="00B57403">
      <w:pPr>
        <w:spacing w:after="0"/>
        <w:ind w:firstLine="709"/>
        <w:jc w:val="both"/>
      </w:pPr>
    </w:p>
    <w:p w14:paraId="571FB56C" w14:textId="1AAC5C31" w:rsidR="00F12C76" w:rsidRDefault="00B57403" w:rsidP="00B57403">
      <w:pPr>
        <w:spacing w:after="0"/>
        <w:ind w:firstLine="709"/>
        <w:jc w:val="both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студенттерге</w:t>
      </w:r>
      <w:proofErr w:type="spellEnd"/>
      <w:r>
        <w:t xml:space="preserve"> </w:t>
      </w:r>
      <w:proofErr w:type="spellStart"/>
      <w:r>
        <w:t>копинг-стратегияларды</w:t>
      </w:r>
      <w:proofErr w:type="spellEnd"/>
      <w:r>
        <w:t xml:space="preserve"> </w:t>
      </w:r>
      <w:proofErr w:type="spellStart"/>
      <w:r>
        <w:t>тереңірек</w:t>
      </w:r>
      <w:proofErr w:type="spellEnd"/>
      <w:r>
        <w:t xml:space="preserve"> </w:t>
      </w:r>
      <w:proofErr w:type="spellStart"/>
      <w:r>
        <w:t>түсінуге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өмірінде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rPr>
          <w:lang w:val="kk-KZ"/>
        </w:rPr>
        <w:t>.</w:t>
      </w:r>
      <w:r>
        <w:t xml:space="preserve">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3B"/>
    <w:rsid w:val="006C0B77"/>
    <w:rsid w:val="007E213B"/>
    <w:rsid w:val="008242FF"/>
    <w:rsid w:val="00870751"/>
    <w:rsid w:val="00922C48"/>
    <w:rsid w:val="00B5740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541D"/>
  <w15:chartTrackingRefBased/>
  <w15:docId w15:val="{85F6B44F-E8D4-486E-B043-9108F327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Алимбекова</dc:creator>
  <cp:keywords/>
  <dc:description/>
  <cp:lastModifiedBy>Анар Алимбекова</cp:lastModifiedBy>
  <cp:revision>2</cp:revision>
  <dcterms:created xsi:type="dcterms:W3CDTF">2024-07-03T04:27:00Z</dcterms:created>
  <dcterms:modified xsi:type="dcterms:W3CDTF">2024-07-03T04:30:00Z</dcterms:modified>
</cp:coreProperties>
</file>