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FCDF" w14:textId="77B900BD" w:rsidR="002F1517" w:rsidRPr="002F1517" w:rsidRDefault="00B25C6F" w:rsidP="002F1517">
      <w:pPr>
        <w:spacing w:after="0" w:line="240" w:lineRule="auto"/>
        <w:jc w:val="both"/>
        <w:rPr>
          <w:rFonts w:ascii="Times New Roman" w:hAnsi="Times New Roman" w:cs="Times New Roman"/>
          <w:b/>
          <w:bCs/>
        </w:rPr>
      </w:pPr>
      <w:r w:rsidRPr="002F1517">
        <w:rPr>
          <w:rFonts w:ascii="Times New Roman" w:hAnsi="Times New Roman" w:cs="Times New Roman"/>
        </w:rPr>
        <w:t xml:space="preserve">ЗАДАНИЯ НА СРС И </w:t>
      </w:r>
      <w:proofErr w:type="gramStart"/>
      <w:r w:rsidRPr="002F1517">
        <w:rPr>
          <w:rFonts w:ascii="Times New Roman" w:hAnsi="Times New Roman" w:cs="Times New Roman"/>
        </w:rPr>
        <w:t>СРСП  К</w:t>
      </w:r>
      <w:proofErr w:type="gramEnd"/>
      <w:r w:rsidRPr="002F1517">
        <w:rPr>
          <w:rFonts w:ascii="Times New Roman" w:hAnsi="Times New Roman" w:cs="Times New Roman"/>
        </w:rPr>
        <w:t xml:space="preserve"> ТЕМЕ </w:t>
      </w:r>
      <w:r w:rsidR="002F1517" w:rsidRPr="002F1517">
        <w:rPr>
          <w:rFonts w:ascii="Times New Roman" w:hAnsi="Times New Roman" w:cs="Times New Roman"/>
        </w:rPr>
        <w:t>9</w:t>
      </w:r>
      <w:r w:rsidR="00911A78" w:rsidRPr="002F1517">
        <w:rPr>
          <w:rFonts w:ascii="Times New Roman" w:hAnsi="Times New Roman" w:cs="Times New Roman"/>
        </w:rPr>
        <w:t>.</w:t>
      </w:r>
      <w:r w:rsidR="00911A78" w:rsidRPr="002F1517">
        <w:rPr>
          <w:rFonts w:ascii="Times New Roman" w:hAnsi="Times New Roman" w:cs="Times New Roman"/>
          <w:b/>
          <w:bCs/>
        </w:rPr>
        <w:t xml:space="preserve"> </w:t>
      </w:r>
      <w:r w:rsidR="002F1517" w:rsidRPr="002F1517">
        <w:rPr>
          <w:rFonts w:ascii="Times New Roman" w:hAnsi="Times New Roman" w:cs="Times New Roman"/>
          <w:b/>
          <w:bCs/>
        </w:rPr>
        <w:t>Опека и попечительство</w:t>
      </w:r>
    </w:p>
    <w:p w14:paraId="4E34D1C8" w14:textId="77777777" w:rsidR="002F1517" w:rsidRPr="002F1517" w:rsidRDefault="002F1517" w:rsidP="002F1517">
      <w:pPr>
        <w:spacing w:after="0" w:line="240" w:lineRule="auto"/>
        <w:jc w:val="both"/>
        <w:rPr>
          <w:rFonts w:ascii="Times New Roman" w:hAnsi="Times New Roman" w:cs="Times New Roman"/>
          <w:b/>
          <w:bCs/>
        </w:rPr>
      </w:pPr>
    </w:p>
    <w:p w14:paraId="66DAC956" w14:textId="05E23565" w:rsidR="002F1517" w:rsidRPr="002F1517" w:rsidRDefault="002F1517" w:rsidP="002F1517">
      <w:pPr>
        <w:jc w:val="both"/>
        <w:rPr>
          <w:rFonts w:ascii="Times New Roman" w:hAnsi="Times New Roman" w:cs="Times New Roman"/>
          <w:lang w:val="kk-KZ"/>
        </w:rPr>
      </w:pPr>
      <w:r w:rsidRPr="002F1517">
        <w:rPr>
          <w:rFonts w:ascii="Times New Roman" w:hAnsi="Times New Roman" w:cs="Times New Roman"/>
          <w:lang w:val="kk-KZ"/>
        </w:rPr>
        <w:t>Пракическое занятие 9</w:t>
      </w:r>
      <w:r w:rsidRPr="002F1517">
        <w:rPr>
          <w:rFonts w:ascii="Times New Roman" w:hAnsi="Times New Roman" w:cs="Times New Roman"/>
          <w:lang w:val="kk-KZ"/>
        </w:rPr>
        <w:t>. Подготовить эссе по выбранной теме.</w:t>
      </w:r>
    </w:p>
    <w:p w14:paraId="726AE54B" w14:textId="77777777" w:rsidR="002F1517" w:rsidRPr="002F1517" w:rsidRDefault="002F1517" w:rsidP="002F1517">
      <w:pPr>
        <w:pStyle w:val="3"/>
        <w:jc w:val="both"/>
        <w:rPr>
          <w:rFonts w:ascii="Times New Roman" w:hAnsi="Times New Roman" w:cs="Times New Roman"/>
          <w:bCs/>
          <w:color w:val="000000" w:themeColor="text1"/>
          <w:sz w:val="22"/>
          <w:szCs w:val="22"/>
        </w:rPr>
      </w:pPr>
      <w:r w:rsidRPr="002F1517">
        <w:rPr>
          <w:rFonts w:ascii="Times New Roman" w:hAnsi="Times New Roman" w:cs="Times New Roman"/>
          <w:bCs/>
          <w:color w:val="000000" w:themeColor="text1"/>
          <w:sz w:val="22"/>
          <w:szCs w:val="22"/>
        </w:rPr>
        <w:t xml:space="preserve">1.Опека и попечительство над несовершеннолетними. Органы опеки и попечительства. </w:t>
      </w:r>
    </w:p>
    <w:p w14:paraId="09EB7485" w14:textId="77777777" w:rsidR="002F1517" w:rsidRPr="002F1517" w:rsidRDefault="002F1517" w:rsidP="002F1517">
      <w:pPr>
        <w:pStyle w:val="3"/>
        <w:jc w:val="both"/>
        <w:rPr>
          <w:rFonts w:ascii="Times New Roman" w:hAnsi="Times New Roman" w:cs="Times New Roman"/>
          <w:bCs/>
          <w:color w:val="000000" w:themeColor="text1"/>
          <w:sz w:val="22"/>
          <w:szCs w:val="22"/>
        </w:rPr>
      </w:pPr>
      <w:r w:rsidRPr="002F1517">
        <w:rPr>
          <w:rFonts w:ascii="Times New Roman" w:hAnsi="Times New Roman" w:cs="Times New Roman"/>
          <w:bCs/>
          <w:color w:val="000000" w:themeColor="text1"/>
          <w:sz w:val="22"/>
          <w:szCs w:val="22"/>
        </w:rPr>
        <w:t xml:space="preserve">2.Назначение опекуна (попечителя). Права и обязанности опекунов и попечителей. </w:t>
      </w:r>
    </w:p>
    <w:p w14:paraId="2A06B828" w14:textId="276B579D" w:rsidR="002F1517" w:rsidRPr="002F1517" w:rsidRDefault="002F1517" w:rsidP="002F1517">
      <w:pPr>
        <w:spacing w:after="0" w:line="240" w:lineRule="auto"/>
        <w:jc w:val="both"/>
        <w:rPr>
          <w:rFonts w:ascii="Times New Roman" w:hAnsi="Times New Roman" w:cs="Times New Roman"/>
          <w:bCs/>
          <w:color w:val="000000" w:themeColor="text1"/>
        </w:rPr>
      </w:pPr>
      <w:r w:rsidRPr="002F1517">
        <w:rPr>
          <w:rFonts w:ascii="Times New Roman" w:hAnsi="Times New Roman" w:cs="Times New Roman"/>
          <w:bCs/>
          <w:color w:val="000000" w:themeColor="text1"/>
        </w:rPr>
        <w:t>3.Прекращение опеки и попечительства.</w:t>
      </w:r>
    </w:p>
    <w:p w14:paraId="5C0CED90" w14:textId="77028ABF" w:rsidR="002F1517" w:rsidRPr="002F1517" w:rsidRDefault="002F1517" w:rsidP="002F1517">
      <w:pPr>
        <w:spacing w:after="0" w:line="240" w:lineRule="auto"/>
        <w:jc w:val="both"/>
        <w:rPr>
          <w:rFonts w:ascii="Times New Roman" w:hAnsi="Times New Roman" w:cs="Times New Roman"/>
          <w:bCs/>
          <w:color w:val="000000" w:themeColor="text1"/>
        </w:rPr>
      </w:pPr>
    </w:p>
    <w:p w14:paraId="3791AEA2" w14:textId="6AE55065" w:rsidR="002F1517" w:rsidRPr="002F1517" w:rsidRDefault="002F1517" w:rsidP="002F1517">
      <w:pPr>
        <w:spacing w:after="0" w:line="240" w:lineRule="auto"/>
        <w:jc w:val="both"/>
        <w:rPr>
          <w:rFonts w:ascii="Times New Roman" w:hAnsi="Times New Roman" w:cs="Times New Roman"/>
          <w:bCs/>
          <w:color w:val="000000" w:themeColor="text1"/>
        </w:rPr>
      </w:pPr>
    </w:p>
    <w:p w14:paraId="08DA8C2F" w14:textId="77777777" w:rsidR="002F1517" w:rsidRPr="002F1517" w:rsidRDefault="002F1517" w:rsidP="002F1517">
      <w:pPr>
        <w:jc w:val="both"/>
        <w:rPr>
          <w:rFonts w:ascii="Times New Roman" w:hAnsi="Times New Roman" w:cs="Times New Roman"/>
          <w:color w:val="000000"/>
          <w:lang w:val="kk-KZ"/>
        </w:rPr>
      </w:pPr>
      <w:r w:rsidRPr="002F1517">
        <w:rPr>
          <w:rFonts w:ascii="Times New Roman" w:hAnsi="Times New Roman" w:cs="Times New Roman"/>
          <w:color w:val="3A3A3A"/>
        </w:rPr>
        <w:t>СРСП 9</w:t>
      </w:r>
      <w:r w:rsidRPr="002F1517">
        <w:rPr>
          <w:rFonts w:ascii="Times New Roman" w:hAnsi="Times New Roman" w:cs="Times New Roman"/>
          <w:b/>
          <w:lang w:val="kk-KZ"/>
        </w:rPr>
        <w:t xml:space="preserve"> Задание: </w:t>
      </w:r>
      <w:r w:rsidRPr="002F1517">
        <w:rPr>
          <w:rFonts w:ascii="Times New Roman" w:hAnsi="Times New Roman" w:cs="Times New Roman"/>
        </w:rPr>
        <w:t>Ознакомьтесь с теоретическим материалом. Обратите внимание на</w:t>
      </w:r>
      <w:r w:rsidRPr="002F1517">
        <w:rPr>
          <w:rFonts w:ascii="Times New Roman" w:hAnsi="Times New Roman" w:cs="Times New Roman"/>
          <w:color w:val="000000"/>
          <w:lang w:val="kk-KZ"/>
        </w:rPr>
        <w:t>формы защиты детей-сирот, детей, оставшихся без попечения родителей, и детей, находящихся в социально опасном положении. Учет детей, подлежащих усыновлению и лиц, желающих усыновить детей.Порядок установления опеки и попечительства.</w:t>
      </w:r>
      <w:r w:rsidRPr="002F1517">
        <w:rPr>
          <w:rFonts w:ascii="Times New Roman" w:hAnsi="Times New Roman" w:cs="Times New Roman"/>
          <w:lang w:val="kk-KZ"/>
        </w:rPr>
        <w:t>По данной теме необходимо написать эссе.</w:t>
      </w:r>
    </w:p>
    <w:p w14:paraId="4340A3D7" w14:textId="77777777" w:rsidR="002F1517" w:rsidRPr="002F1517" w:rsidRDefault="002F1517" w:rsidP="002F1517">
      <w:pPr>
        <w:tabs>
          <w:tab w:val="left" w:pos="284"/>
          <w:tab w:val="left" w:pos="851"/>
        </w:tabs>
        <w:jc w:val="both"/>
        <w:rPr>
          <w:rFonts w:ascii="Times New Roman" w:hAnsi="Times New Roman" w:cs="Times New Roman"/>
        </w:rPr>
      </w:pPr>
      <w:r w:rsidRPr="002F1517">
        <w:rPr>
          <w:rFonts w:ascii="Times New Roman" w:hAnsi="Times New Roman" w:cs="Times New Roman"/>
          <w:b/>
          <w:bCs/>
          <w:i/>
          <w:iCs/>
        </w:rPr>
        <w:t>Кейс- задание</w:t>
      </w:r>
    </w:p>
    <w:p w14:paraId="21DA54DC" w14:textId="77777777" w:rsidR="002F1517" w:rsidRPr="002F1517" w:rsidRDefault="002F1517" w:rsidP="002F1517">
      <w:pPr>
        <w:pStyle w:val="a6"/>
        <w:shd w:val="clear" w:color="auto" w:fill="FFFFFF"/>
        <w:spacing w:before="0" w:beforeAutospacing="0" w:after="0" w:afterAutospacing="0"/>
        <w:jc w:val="both"/>
        <w:rPr>
          <w:color w:val="000000"/>
          <w:sz w:val="22"/>
          <w:szCs w:val="22"/>
        </w:rPr>
      </w:pPr>
      <w:r w:rsidRPr="002F1517">
        <w:rPr>
          <w:color w:val="000000"/>
          <w:sz w:val="22"/>
          <w:szCs w:val="22"/>
        </w:rPr>
        <w:t>Шумилин 17 лет вступил в брак с Ушаковой 15 лет. Брачный возраст им был снижен в установленном законом порядке. Ушакова имела ребенка в возрасте 1 года. Шумилин пожелал его усыновить и обратился в органы опеки, чтобы собрать все необходимые документы. Мать Ушаковой, опекун внука, возражала против усыновления, так как сама хотела усыновить ребенка. Однако жена Шумилина давала согласие на усыновление только мужу, сама при этом просила сохранить за ней родительские права. Органы опеки разъяснили Шумилину, что до 18 лет он не может быть усыновителем, а после 18 лет он должен встать на централизованный учет кандидатов в усыновители. Также на централизованный учет должен быть поставлен ребенок. Но практически усыновление невозможно, пока его жене не исполнится 18 лет, так как против усыновления возражает опекун ребенка, т.е. его бабушка, без согласия которой усыновление не допускается. Согласие матери ребенка не имеет правового значения, так как она сама является несовершеннолетней.</w:t>
      </w:r>
    </w:p>
    <w:p w14:paraId="4FF64906" w14:textId="77777777" w:rsidR="002F1517" w:rsidRPr="002F1517" w:rsidRDefault="002F1517" w:rsidP="002F1517">
      <w:pPr>
        <w:pStyle w:val="a6"/>
        <w:shd w:val="clear" w:color="auto" w:fill="FFFFFF"/>
        <w:spacing w:before="0" w:beforeAutospacing="0" w:after="0" w:afterAutospacing="0"/>
        <w:jc w:val="both"/>
        <w:rPr>
          <w:color w:val="000000"/>
          <w:sz w:val="22"/>
          <w:szCs w:val="22"/>
        </w:rPr>
      </w:pPr>
      <w:r w:rsidRPr="002F1517">
        <w:rPr>
          <w:b/>
          <w:bCs/>
          <w:color w:val="000000"/>
          <w:sz w:val="22"/>
          <w:szCs w:val="22"/>
        </w:rPr>
        <w:t>Ответьте на следующие вопросы:</w:t>
      </w:r>
    </w:p>
    <w:p w14:paraId="7A4A20D5" w14:textId="365C417F" w:rsidR="002F1517" w:rsidRPr="002F1517" w:rsidRDefault="002F1517" w:rsidP="002F1517">
      <w:pPr>
        <w:spacing w:after="0" w:line="240" w:lineRule="auto"/>
        <w:jc w:val="both"/>
        <w:rPr>
          <w:rFonts w:ascii="Times New Roman" w:hAnsi="Times New Roman" w:cs="Times New Roman"/>
          <w:b/>
          <w:bCs/>
        </w:rPr>
      </w:pPr>
      <w:r w:rsidRPr="002F1517">
        <w:rPr>
          <w:rFonts w:ascii="Times New Roman" w:hAnsi="Times New Roman" w:cs="Times New Roman"/>
          <w:bCs/>
          <w:color w:val="000000"/>
        </w:rPr>
        <w:t>1.Законны ли разъяснения органов опеки? 2.Какие требования предъявляют к кандидатам в усыновители? 3.Имеет ли правовое значение согласие на усыновление, данное несовершеннолетними родителями ребенка?</w:t>
      </w:r>
    </w:p>
    <w:p w14:paraId="15687A1B" w14:textId="77777777" w:rsidR="002F1517" w:rsidRDefault="002F1517" w:rsidP="00B33A88">
      <w:pPr>
        <w:spacing w:after="0" w:line="240" w:lineRule="auto"/>
        <w:jc w:val="both"/>
        <w:rPr>
          <w:rFonts w:ascii="Times New Roman" w:hAnsi="Times New Roman" w:cs="Times New Roman"/>
          <w:b/>
          <w:bCs/>
        </w:rPr>
      </w:pPr>
    </w:p>
    <w:p w14:paraId="7C2C3D06" w14:textId="10A22D7E" w:rsidR="00B25C6F" w:rsidRPr="00911A78" w:rsidRDefault="00B25C6F" w:rsidP="00911A78">
      <w:pPr>
        <w:spacing w:after="0" w:line="240" w:lineRule="auto"/>
        <w:rPr>
          <w:rFonts w:ascii="Times New Roman" w:hAnsi="Times New Roman" w:cs="Times New Roman"/>
        </w:rPr>
      </w:pPr>
      <w:bookmarkStart w:id="0" w:name="_Hlk117943556"/>
      <w:r w:rsidRPr="00911A78">
        <w:rPr>
          <w:rFonts w:ascii="Times New Roman" w:hAnsi="Times New Roman" w:cs="Times New Roman"/>
        </w:rPr>
        <w:t>Нормативно-правовые акты:</w:t>
      </w:r>
    </w:p>
    <w:p w14:paraId="38B7F07F" w14:textId="260817BA" w:rsidR="00B25C6F" w:rsidRPr="00911A78" w:rsidRDefault="00B25C6F" w:rsidP="00911A78">
      <w:pPr>
        <w:spacing w:after="0" w:line="240" w:lineRule="auto"/>
        <w:jc w:val="both"/>
        <w:rPr>
          <w:rFonts w:ascii="Times New Roman" w:hAnsi="Times New Roman" w:cs="Times New Roman"/>
        </w:rPr>
      </w:pPr>
      <w:r w:rsidRPr="00911A78">
        <w:rPr>
          <w:rStyle w:val="currentdocdiv"/>
          <w:rFonts w:ascii="Times New Roman" w:hAnsi="Times New Roman" w:cs="Times New Roman"/>
        </w:rPr>
        <w:t>1. Конституция Республики Казахстан (принята на республиканском референдуме 30 августа 1995 года) (с изменениями и дополнениями по состоянию на 19.09.2022)//</w:t>
      </w:r>
      <w:r w:rsidRPr="00911A78">
        <w:rPr>
          <w:rFonts w:ascii="Times New Roman" w:hAnsi="Times New Roman" w:cs="Times New Roman"/>
        </w:rPr>
        <w:t xml:space="preserve"> </w:t>
      </w:r>
      <w:r w:rsidRPr="00911A78">
        <w:rPr>
          <w:rStyle w:val="currentdocdiv"/>
          <w:rFonts w:ascii="Times New Roman" w:hAnsi="Times New Roman" w:cs="Times New Roman"/>
        </w:rPr>
        <w:t>https://online.zakon.kz/</w:t>
      </w:r>
    </w:p>
    <w:p w14:paraId="6A5B0FD1" w14:textId="37284C82" w:rsidR="00B25C6F" w:rsidRPr="00911A78" w:rsidRDefault="00B25C6F" w:rsidP="00911A78">
      <w:pPr>
        <w:spacing w:after="0" w:line="240" w:lineRule="auto"/>
        <w:jc w:val="both"/>
        <w:rPr>
          <w:rFonts w:ascii="Times New Roman" w:eastAsia="Times New Roman" w:hAnsi="Times New Roman" w:cs="Times New Roman"/>
          <w:kern w:val="36"/>
          <w:lang w:eastAsia="ru-RU"/>
        </w:rPr>
      </w:pPr>
      <w:r w:rsidRPr="00911A78">
        <w:rPr>
          <w:rFonts w:ascii="Times New Roman" w:eastAsia="Times New Roman" w:hAnsi="Times New Roman" w:cs="Times New Roman"/>
          <w:kern w:val="36"/>
          <w:lang w:eastAsia="ru-RU"/>
        </w:rPr>
        <w:t xml:space="preserve">2. </w:t>
      </w:r>
      <w:r w:rsidRPr="00B25C6F">
        <w:rPr>
          <w:rFonts w:ascii="Times New Roman" w:eastAsia="Times New Roman" w:hAnsi="Times New Roman" w:cs="Times New Roman"/>
          <w:kern w:val="36"/>
          <w:lang w:eastAsia="ru-RU"/>
        </w:rPr>
        <w:t>Кодекс Республики Казахстан от 26 декабря 2011 года № 518-IV «О браке (супружестве) и семье»</w:t>
      </w:r>
      <w:r w:rsidRPr="00911A78">
        <w:rPr>
          <w:rFonts w:ascii="Times New Roman" w:eastAsia="Times New Roman" w:hAnsi="Times New Roman" w:cs="Times New Roman"/>
          <w:kern w:val="36"/>
          <w:lang w:eastAsia="ru-RU"/>
        </w:rPr>
        <w:t xml:space="preserve"> </w:t>
      </w:r>
      <w:r w:rsidRPr="00B25C6F">
        <w:rPr>
          <w:rFonts w:ascii="Times New Roman" w:eastAsia="Times New Roman" w:hAnsi="Times New Roman" w:cs="Times New Roman"/>
          <w:kern w:val="36"/>
          <w:lang w:eastAsia="ru-RU"/>
        </w:rPr>
        <w:t>(с изменениями и дополнениями по состоянию на 14.07.2022)</w:t>
      </w:r>
      <w:r w:rsidRPr="00911A78">
        <w:rPr>
          <w:rFonts w:ascii="Times New Roman" w:eastAsia="Times New Roman" w:hAnsi="Times New Roman" w:cs="Times New Roman"/>
          <w:kern w:val="36"/>
          <w:lang w:eastAsia="ru-RU"/>
        </w:rPr>
        <w:t>//</w:t>
      </w:r>
      <w:r w:rsidRPr="00911A78">
        <w:rPr>
          <w:rFonts w:ascii="Times New Roman" w:hAnsi="Times New Roman" w:cs="Times New Roman"/>
        </w:rPr>
        <w:t xml:space="preserve"> </w:t>
      </w:r>
      <w:hyperlink r:id="rId4" w:history="1">
        <w:r w:rsidRPr="00911A78">
          <w:rPr>
            <w:rStyle w:val="a3"/>
            <w:rFonts w:ascii="Times New Roman" w:eastAsia="Times New Roman" w:hAnsi="Times New Roman" w:cs="Times New Roman"/>
            <w:color w:val="auto"/>
            <w:kern w:val="36"/>
            <w:u w:val="none"/>
            <w:lang w:eastAsia="ru-RU"/>
          </w:rPr>
          <w:t>https://online.zakon.kz/</w:t>
        </w:r>
      </w:hyperlink>
    </w:p>
    <w:p w14:paraId="4D3032C4" w14:textId="122A6EDA" w:rsidR="00B25C6F" w:rsidRPr="00911A78" w:rsidRDefault="00B25C6F" w:rsidP="00911A78">
      <w:pPr>
        <w:spacing w:after="0" w:line="240" w:lineRule="auto"/>
        <w:jc w:val="both"/>
        <w:rPr>
          <w:rFonts w:ascii="Times New Roman" w:hAnsi="Times New Roman" w:cs="Times New Roman"/>
        </w:rPr>
      </w:pPr>
      <w:r w:rsidRPr="00911A78">
        <w:rPr>
          <w:rFonts w:ascii="Times New Roman" w:eastAsia="Times New Roman" w:hAnsi="Times New Roman" w:cs="Times New Roman"/>
          <w:kern w:val="36"/>
          <w:lang w:eastAsia="ru-RU"/>
        </w:rPr>
        <w:t xml:space="preserve">3. </w:t>
      </w:r>
      <w:hyperlink r:id="rId5" w:anchor="sdoc_params=text%3d%25d0%25a1%25d0%25b5%25d0%25bc%25d0%25b5%25d0%25b9%25d0%25bd%25d0%25be%25d0%25b5%2520%25d0%25bf%25d1%2580%25d0%25b0%25d0%25b2%25d0%25be%26mode%3dindoc%26topic_id%3d1032460%26spos%3d1%26tSynonym%3d0%26tShort%3d0%26tSuffix%3d1&amp;sdoc_pos=0" w:history="1">
        <w:r w:rsidRPr="00911A78">
          <w:rPr>
            <w:rStyle w:val="a3"/>
            <w:rFonts w:ascii="Times New Roman" w:hAnsi="Times New Roman" w:cs="Times New Roman"/>
            <w:color w:val="auto"/>
            <w:spacing w:val="5"/>
            <w:u w:val="none"/>
            <w:shd w:val="clear" w:color="auto" w:fill="FFFFFF"/>
          </w:rPr>
          <w:t>Закон Республики Казахстан от 8 августа 2002 года № 345-II «О правах ребенка в Республике Казахстан» (с изменениями и дополнениями по состоянию на 24.07.2022)</w:t>
        </w:r>
      </w:hyperlink>
      <w:r w:rsidRPr="00911A78">
        <w:rPr>
          <w:rFonts w:ascii="Times New Roman" w:hAnsi="Times New Roman" w:cs="Times New Roman"/>
        </w:rPr>
        <w:t>//</w:t>
      </w:r>
      <w:r w:rsidRPr="00911A78">
        <w:rPr>
          <w:rFonts w:ascii="Times New Roman" w:eastAsia="Times New Roman" w:hAnsi="Times New Roman" w:cs="Times New Roman"/>
          <w:kern w:val="36"/>
          <w:lang w:eastAsia="ru-RU"/>
        </w:rPr>
        <w:t xml:space="preserve"> </w:t>
      </w:r>
      <w:hyperlink r:id="rId6" w:history="1">
        <w:r w:rsidRPr="00911A78">
          <w:rPr>
            <w:rStyle w:val="a3"/>
            <w:rFonts w:ascii="Times New Roman" w:eastAsia="Times New Roman" w:hAnsi="Times New Roman" w:cs="Times New Roman"/>
            <w:color w:val="auto"/>
            <w:kern w:val="36"/>
            <w:u w:val="none"/>
            <w:lang w:eastAsia="ru-RU"/>
          </w:rPr>
          <w:t>https://online.zakon.kz/</w:t>
        </w:r>
      </w:hyperlink>
    </w:p>
    <w:p w14:paraId="79B8A25E" w14:textId="57B43221" w:rsidR="00B25C6F" w:rsidRPr="00911A78" w:rsidRDefault="00B25C6F" w:rsidP="00911A78">
      <w:pPr>
        <w:spacing w:after="0" w:line="240" w:lineRule="auto"/>
        <w:jc w:val="both"/>
        <w:rPr>
          <w:rFonts w:ascii="Times New Roman" w:hAnsi="Times New Roman" w:cs="Times New Roman"/>
        </w:rPr>
      </w:pPr>
      <w:r w:rsidRPr="00911A78">
        <w:rPr>
          <w:rFonts w:ascii="Times New Roman" w:hAnsi="Times New Roman" w:cs="Times New Roman"/>
        </w:rPr>
        <w:t xml:space="preserve">4. </w:t>
      </w:r>
      <w:hyperlink r:id="rId7" w:anchor="sdoc_params=text%3d%25d0%25a1%25d0%25b5%25d0%25bc%25d0%25b5%25d0%25b9%25d0%25bd%25d0%25be%25d0%25b5%2520%25d0%25bf%25d1%2580%25d0%25b0%25d0%25b2%25d0%25be%26mode%3dindoc%26topic_id%3d30525680%26spos%3d1%26tSynonym%3d0%26tShort%3d0%26tSuffix%3d1&amp;sdoc_pos=0" w:history="1">
        <w:r w:rsidRPr="00911A78">
          <w:rPr>
            <w:rStyle w:val="a3"/>
            <w:rFonts w:ascii="Times New Roman" w:hAnsi="Times New Roman" w:cs="Times New Roman"/>
            <w:color w:val="auto"/>
            <w:spacing w:val="5"/>
            <w:u w:val="none"/>
            <w:shd w:val="clear" w:color="auto" w:fill="FFFFFF"/>
          </w:rPr>
          <w:t>Закон Республики Казахстан от 4 декабря 2009 года № 214-IV «О профилактике бытового насилия» (с изменениями и дополнениями по состоянию на 24.11.2021)</w:t>
        </w:r>
      </w:hyperlink>
      <w:r w:rsidRPr="00911A78">
        <w:rPr>
          <w:rFonts w:ascii="Times New Roman" w:hAnsi="Times New Roman" w:cs="Times New Roman"/>
        </w:rPr>
        <w:t>//</w:t>
      </w:r>
      <w:r w:rsidRPr="00911A78">
        <w:rPr>
          <w:rFonts w:ascii="Times New Roman" w:eastAsia="Times New Roman" w:hAnsi="Times New Roman" w:cs="Times New Roman"/>
          <w:kern w:val="36"/>
          <w:lang w:eastAsia="ru-RU"/>
        </w:rPr>
        <w:t xml:space="preserve"> </w:t>
      </w:r>
      <w:hyperlink r:id="rId8" w:history="1">
        <w:r w:rsidRPr="00911A78">
          <w:rPr>
            <w:rStyle w:val="a3"/>
            <w:rFonts w:ascii="Times New Roman" w:eastAsia="Times New Roman" w:hAnsi="Times New Roman" w:cs="Times New Roman"/>
            <w:color w:val="auto"/>
            <w:kern w:val="36"/>
            <w:u w:val="none"/>
            <w:lang w:eastAsia="ru-RU"/>
          </w:rPr>
          <w:t>https://online.zakon.kz/</w:t>
        </w:r>
      </w:hyperlink>
    </w:p>
    <w:p w14:paraId="721C4FE4" w14:textId="77777777" w:rsidR="00B25C6F" w:rsidRPr="00911A78" w:rsidRDefault="00B25C6F" w:rsidP="00911A78">
      <w:pPr>
        <w:spacing w:after="0" w:line="240" w:lineRule="auto"/>
        <w:rPr>
          <w:rFonts w:ascii="Times New Roman" w:hAnsi="Times New Roman" w:cs="Times New Roman"/>
        </w:rPr>
      </w:pPr>
    </w:p>
    <w:p w14:paraId="3FBC8052" w14:textId="77777777" w:rsidR="00B25C6F" w:rsidRPr="00911A78" w:rsidRDefault="00B25C6F" w:rsidP="00911A78">
      <w:pPr>
        <w:spacing w:after="0" w:line="240" w:lineRule="auto"/>
        <w:rPr>
          <w:rFonts w:ascii="Times New Roman" w:hAnsi="Times New Roman" w:cs="Times New Roman"/>
        </w:rPr>
      </w:pPr>
      <w:r w:rsidRPr="00911A78">
        <w:rPr>
          <w:rFonts w:ascii="Times New Roman" w:hAnsi="Times New Roman" w:cs="Times New Roman"/>
        </w:rPr>
        <w:t>Основная литература:</w:t>
      </w:r>
    </w:p>
    <w:p w14:paraId="3D939F35" w14:textId="77777777" w:rsidR="00B25C6F" w:rsidRPr="00911A78" w:rsidRDefault="00B25C6F" w:rsidP="00911A78">
      <w:pPr>
        <w:spacing w:after="0" w:line="240" w:lineRule="auto"/>
        <w:jc w:val="both"/>
        <w:rPr>
          <w:rFonts w:ascii="Times New Roman" w:hAnsi="Times New Roman" w:cs="Times New Roman"/>
        </w:rPr>
      </w:pPr>
      <w:r w:rsidRPr="00911A78">
        <w:rPr>
          <w:rFonts w:ascii="Times New Roman" w:hAnsi="Times New Roman" w:cs="Times New Roman"/>
        </w:rPr>
        <w:t xml:space="preserve">1.Семейное право: учебник для бакалавров/ И.Л. Корнеева. – 2-е изд., </w:t>
      </w:r>
      <w:proofErr w:type="spellStart"/>
      <w:r w:rsidRPr="00911A78">
        <w:rPr>
          <w:rFonts w:ascii="Times New Roman" w:hAnsi="Times New Roman" w:cs="Times New Roman"/>
        </w:rPr>
        <w:t>перераб</w:t>
      </w:r>
      <w:proofErr w:type="spellEnd"/>
      <w:proofErr w:type="gramStart"/>
      <w:r w:rsidRPr="00911A78">
        <w:rPr>
          <w:rFonts w:ascii="Times New Roman" w:hAnsi="Times New Roman" w:cs="Times New Roman"/>
        </w:rPr>
        <w:t>.</w:t>
      </w:r>
      <w:proofErr w:type="gramEnd"/>
      <w:r w:rsidRPr="00911A78">
        <w:rPr>
          <w:rFonts w:ascii="Times New Roman" w:hAnsi="Times New Roman" w:cs="Times New Roman"/>
        </w:rPr>
        <w:t xml:space="preserve"> и доп. – М.: Издательство </w:t>
      </w:r>
      <w:proofErr w:type="spellStart"/>
      <w:r w:rsidRPr="00911A78">
        <w:rPr>
          <w:rFonts w:ascii="Times New Roman" w:hAnsi="Times New Roman" w:cs="Times New Roman"/>
        </w:rPr>
        <w:t>Юрайт</w:t>
      </w:r>
      <w:proofErr w:type="spellEnd"/>
      <w:r w:rsidRPr="00911A78">
        <w:rPr>
          <w:rFonts w:ascii="Times New Roman" w:hAnsi="Times New Roman" w:cs="Times New Roman"/>
        </w:rPr>
        <w:t xml:space="preserve">, 2018. – 355 с. – Серия: Бакалавр. Базовый курс. </w:t>
      </w:r>
    </w:p>
    <w:p w14:paraId="634F90CA" w14:textId="77777777" w:rsidR="00B25C6F" w:rsidRPr="00911A78" w:rsidRDefault="00B25C6F" w:rsidP="00911A78">
      <w:pPr>
        <w:spacing w:after="0" w:line="240" w:lineRule="auto"/>
        <w:jc w:val="both"/>
        <w:rPr>
          <w:rFonts w:ascii="Times New Roman" w:hAnsi="Times New Roman" w:cs="Times New Roman"/>
        </w:rPr>
      </w:pPr>
      <w:r w:rsidRPr="00911A78">
        <w:rPr>
          <w:rFonts w:ascii="Times New Roman" w:hAnsi="Times New Roman" w:cs="Times New Roman"/>
        </w:rPr>
        <w:t xml:space="preserve">2. Семейное </w:t>
      </w:r>
      <w:proofErr w:type="gramStart"/>
      <w:r w:rsidRPr="00911A78">
        <w:rPr>
          <w:rFonts w:ascii="Times New Roman" w:hAnsi="Times New Roman" w:cs="Times New Roman"/>
        </w:rPr>
        <w:t>право  С.В.</w:t>
      </w:r>
      <w:proofErr w:type="gramEnd"/>
      <w:r w:rsidRPr="00911A78">
        <w:rPr>
          <w:rFonts w:ascii="Times New Roman" w:hAnsi="Times New Roman" w:cs="Times New Roman"/>
        </w:rPr>
        <w:t xml:space="preserve"> Агапов. – М.: Издательство </w:t>
      </w:r>
      <w:proofErr w:type="spellStart"/>
      <w:r w:rsidRPr="00911A78">
        <w:rPr>
          <w:rFonts w:ascii="Times New Roman" w:hAnsi="Times New Roman" w:cs="Times New Roman"/>
        </w:rPr>
        <w:t>Юрайт</w:t>
      </w:r>
      <w:proofErr w:type="spellEnd"/>
      <w:r w:rsidRPr="00911A78">
        <w:rPr>
          <w:rFonts w:ascii="Times New Roman" w:hAnsi="Times New Roman" w:cs="Times New Roman"/>
        </w:rPr>
        <w:t xml:space="preserve">, 2019. – 264 с. http://www.biblio-online.ru </w:t>
      </w:r>
    </w:p>
    <w:p w14:paraId="7E727BBB" w14:textId="77777777" w:rsidR="00B25C6F" w:rsidRPr="00911A78" w:rsidRDefault="00B25C6F" w:rsidP="00911A78">
      <w:pPr>
        <w:spacing w:after="0" w:line="240" w:lineRule="auto"/>
        <w:jc w:val="both"/>
        <w:rPr>
          <w:rFonts w:ascii="Times New Roman" w:hAnsi="Times New Roman" w:cs="Times New Roman"/>
        </w:rPr>
      </w:pPr>
      <w:r w:rsidRPr="00911A78">
        <w:rPr>
          <w:rFonts w:ascii="Times New Roman" w:hAnsi="Times New Roman" w:cs="Times New Roman"/>
        </w:rPr>
        <w:t xml:space="preserve">3. Семейное право: учеб. пособие для бакалавров / А.М. Нечаева. – 5-е изд., </w:t>
      </w:r>
      <w:proofErr w:type="spellStart"/>
      <w:r w:rsidRPr="00911A78">
        <w:rPr>
          <w:rFonts w:ascii="Times New Roman" w:hAnsi="Times New Roman" w:cs="Times New Roman"/>
        </w:rPr>
        <w:t>перераб</w:t>
      </w:r>
      <w:proofErr w:type="spellEnd"/>
      <w:proofErr w:type="gramStart"/>
      <w:r w:rsidRPr="00911A78">
        <w:rPr>
          <w:rFonts w:ascii="Times New Roman" w:hAnsi="Times New Roman" w:cs="Times New Roman"/>
        </w:rPr>
        <w:t>.</w:t>
      </w:r>
      <w:proofErr w:type="gramEnd"/>
      <w:r w:rsidRPr="00911A78">
        <w:rPr>
          <w:rFonts w:ascii="Times New Roman" w:hAnsi="Times New Roman" w:cs="Times New Roman"/>
        </w:rPr>
        <w:t xml:space="preserve"> и доп. – М.: Издательство </w:t>
      </w:r>
      <w:proofErr w:type="spellStart"/>
      <w:r w:rsidRPr="00911A78">
        <w:rPr>
          <w:rFonts w:ascii="Times New Roman" w:hAnsi="Times New Roman" w:cs="Times New Roman"/>
        </w:rPr>
        <w:t>Юрайт</w:t>
      </w:r>
      <w:proofErr w:type="spellEnd"/>
      <w:r w:rsidRPr="00911A78">
        <w:rPr>
          <w:rFonts w:ascii="Times New Roman" w:hAnsi="Times New Roman" w:cs="Times New Roman"/>
        </w:rPr>
        <w:t xml:space="preserve">; ИД </w:t>
      </w:r>
      <w:proofErr w:type="spellStart"/>
      <w:r w:rsidRPr="00911A78">
        <w:rPr>
          <w:rFonts w:ascii="Times New Roman" w:hAnsi="Times New Roman" w:cs="Times New Roman"/>
        </w:rPr>
        <w:t>Юрайт</w:t>
      </w:r>
      <w:proofErr w:type="spellEnd"/>
      <w:r w:rsidRPr="00911A78">
        <w:rPr>
          <w:rFonts w:ascii="Times New Roman" w:hAnsi="Times New Roman" w:cs="Times New Roman"/>
        </w:rPr>
        <w:t>, 2017. – 289 с. – Серия: Бакалавр.</w:t>
      </w:r>
    </w:p>
    <w:p w14:paraId="0901B9C9" w14:textId="77777777" w:rsidR="00B25C6F" w:rsidRPr="00911A78" w:rsidRDefault="00B25C6F" w:rsidP="00911A78">
      <w:pPr>
        <w:spacing w:after="0" w:line="240" w:lineRule="auto"/>
        <w:jc w:val="both"/>
        <w:rPr>
          <w:rFonts w:ascii="Times New Roman" w:hAnsi="Times New Roman" w:cs="Times New Roman"/>
        </w:rPr>
      </w:pPr>
      <w:r w:rsidRPr="00911A78">
        <w:rPr>
          <w:rFonts w:ascii="Times New Roman" w:hAnsi="Times New Roman" w:cs="Times New Roman"/>
        </w:rPr>
        <w:t xml:space="preserve">Дополнительная литература: </w:t>
      </w:r>
    </w:p>
    <w:p w14:paraId="22410972" w14:textId="77777777" w:rsidR="00B25C6F" w:rsidRPr="00911A78" w:rsidRDefault="00B25C6F" w:rsidP="00911A78">
      <w:pPr>
        <w:pStyle w:val="a5"/>
        <w:widowControl w:val="0"/>
        <w:autoSpaceDE w:val="0"/>
        <w:autoSpaceDN w:val="0"/>
        <w:adjustRightInd w:val="0"/>
        <w:ind w:left="0"/>
        <w:jc w:val="both"/>
        <w:rPr>
          <w:sz w:val="22"/>
          <w:szCs w:val="22"/>
        </w:rPr>
      </w:pPr>
      <w:r w:rsidRPr="00911A78">
        <w:rPr>
          <w:sz w:val="22"/>
          <w:szCs w:val="22"/>
        </w:rPr>
        <w:t xml:space="preserve">1.Анисимов А.П. Гражданское право России [Текст] / под ред. А.Я. </w:t>
      </w:r>
      <w:proofErr w:type="spellStart"/>
      <w:r w:rsidRPr="00911A78">
        <w:rPr>
          <w:sz w:val="22"/>
          <w:szCs w:val="22"/>
        </w:rPr>
        <w:t>Рыженкова</w:t>
      </w:r>
      <w:proofErr w:type="spellEnd"/>
      <w:r w:rsidRPr="00911A78">
        <w:rPr>
          <w:sz w:val="22"/>
          <w:szCs w:val="22"/>
        </w:rPr>
        <w:t xml:space="preserve">. - </w:t>
      </w:r>
      <w:proofErr w:type="gramStart"/>
      <w:r w:rsidRPr="00911A78">
        <w:rPr>
          <w:sz w:val="22"/>
          <w:szCs w:val="22"/>
        </w:rPr>
        <w:t>М. :</w:t>
      </w:r>
      <w:proofErr w:type="gramEnd"/>
      <w:r w:rsidRPr="00911A78">
        <w:rPr>
          <w:sz w:val="22"/>
          <w:szCs w:val="22"/>
        </w:rPr>
        <w:t xml:space="preserve"> Изд-во </w:t>
      </w:r>
      <w:proofErr w:type="spellStart"/>
      <w:r w:rsidRPr="00911A78">
        <w:rPr>
          <w:sz w:val="22"/>
          <w:szCs w:val="22"/>
        </w:rPr>
        <w:t>Юрайт</w:t>
      </w:r>
      <w:proofErr w:type="spellEnd"/>
      <w:r w:rsidRPr="00911A78">
        <w:rPr>
          <w:sz w:val="22"/>
          <w:szCs w:val="22"/>
        </w:rPr>
        <w:t xml:space="preserve">, 2020. – 703 с. </w:t>
      </w:r>
    </w:p>
    <w:p w14:paraId="34142172" w14:textId="77777777" w:rsidR="00B25C6F" w:rsidRPr="00911A78" w:rsidRDefault="00B25C6F" w:rsidP="00911A78">
      <w:pPr>
        <w:pStyle w:val="a5"/>
        <w:widowControl w:val="0"/>
        <w:autoSpaceDE w:val="0"/>
        <w:autoSpaceDN w:val="0"/>
        <w:adjustRightInd w:val="0"/>
        <w:ind w:left="0"/>
        <w:jc w:val="both"/>
        <w:rPr>
          <w:sz w:val="22"/>
          <w:szCs w:val="22"/>
        </w:rPr>
      </w:pPr>
      <w:r w:rsidRPr="00911A78">
        <w:rPr>
          <w:sz w:val="22"/>
          <w:szCs w:val="22"/>
        </w:rPr>
        <w:t xml:space="preserve">2. Гражданское право / Под ред. Г.А. </w:t>
      </w:r>
      <w:proofErr w:type="gramStart"/>
      <w:r w:rsidRPr="00911A78">
        <w:rPr>
          <w:sz w:val="22"/>
          <w:szCs w:val="22"/>
        </w:rPr>
        <w:t>Воронцова.-</w:t>
      </w:r>
      <w:proofErr w:type="gramEnd"/>
      <w:r w:rsidRPr="00911A78">
        <w:rPr>
          <w:sz w:val="22"/>
          <w:szCs w:val="22"/>
        </w:rPr>
        <w:t xml:space="preserve"> </w:t>
      </w:r>
      <w:proofErr w:type="spellStart"/>
      <w:r w:rsidRPr="00911A78">
        <w:rPr>
          <w:sz w:val="22"/>
          <w:szCs w:val="22"/>
        </w:rPr>
        <w:t>Ростов</w:t>
      </w:r>
      <w:proofErr w:type="spellEnd"/>
      <w:r w:rsidRPr="00911A78">
        <w:rPr>
          <w:sz w:val="22"/>
          <w:szCs w:val="22"/>
        </w:rPr>
        <w:t xml:space="preserve">-н/Д: Феникс, 2016.// </w:t>
      </w:r>
      <w:hyperlink r:id="rId9" w:history="1">
        <w:r w:rsidRPr="00911A78">
          <w:rPr>
            <w:rStyle w:val="a3"/>
            <w:sz w:val="22"/>
            <w:szCs w:val="22"/>
          </w:rPr>
          <w:t>http://biblioclub.ru</w:t>
        </w:r>
      </w:hyperlink>
      <w:r w:rsidRPr="00911A78">
        <w:rPr>
          <w:sz w:val="22"/>
          <w:szCs w:val="22"/>
        </w:rPr>
        <w:t xml:space="preserve">. </w:t>
      </w:r>
    </w:p>
    <w:p w14:paraId="0353F3C0" w14:textId="77777777" w:rsidR="00B25C6F" w:rsidRPr="00911A78" w:rsidRDefault="00B25C6F" w:rsidP="00911A78">
      <w:pPr>
        <w:pStyle w:val="a5"/>
        <w:widowControl w:val="0"/>
        <w:autoSpaceDE w:val="0"/>
        <w:autoSpaceDN w:val="0"/>
        <w:adjustRightInd w:val="0"/>
        <w:ind w:left="0"/>
        <w:jc w:val="both"/>
        <w:rPr>
          <w:color w:val="000000"/>
          <w:sz w:val="22"/>
          <w:szCs w:val="22"/>
        </w:rPr>
      </w:pPr>
      <w:r w:rsidRPr="00911A78">
        <w:rPr>
          <w:sz w:val="22"/>
          <w:szCs w:val="22"/>
        </w:rPr>
        <w:t>3. Иванова Е.В. Гражданское право. Общая часть [Текст</w:t>
      </w:r>
      <w:proofErr w:type="gramStart"/>
      <w:r w:rsidRPr="00911A78">
        <w:rPr>
          <w:sz w:val="22"/>
          <w:szCs w:val="22"/>
        </w:rPr>
        <w:t>] :учебник</w:t>
      </w:r>
      <w:proofErr w:type="gramEnd"/>
      <w:r w:rsidRPr="00911A78">
        <w:rPr>
          <w:sz w:val="22"/>
          <w:szCs w:val="22"/>
        </w:rPr>
        <w:t xml:space="preserve"> и практикум для прикладного бакалавриата / Е.В. Иванова. –М.: Изд-во </w:t>
      </w:r>
      <w:proofErr w:type="spellStart"/>
      <w:r w:rsidRPr="00911A78">
        <w:rPr>
          <w:sz w:val="22"/>
          <w:szCs w:val="22"/>
        </w:rPr>
        <w:t>Юрайт</w:t>
      </w:r>
      <w:proofErr w:type="spellEnd"/>
      <w:r w:rsidRPr="00911A78">
        <w:rPr>
          <w:sz w:val="22"/>
          <w:szCs w:val="22"/>
        </w:rPr>
        <w:t>, 2019 - 279 с.</w:t>
      </w:r>
    </w:p>
    <w:p w14:paraId="46BABE5A" w14:textId="3A0E48B8" w:rsidR="00B25C6F" w:rsidRPr="00911A78" w:rsidRDefault="00B25C6F" w:rsidP="00911A78">
      <w:pPr>
        <w:spacing w:after="0" w:line="240" w:lineRule="auto"/>
        <w:jc w:val="both"/>
        <w:rPr>
          <w:rFonts w:ascii="Times New Roman" w:hAnsi="Times New Roman" w:cs="Times New Roman"/>
        </w:rPr>
      </w:pPr>
    </w:p>
    <w:p w14:paraId="052565FB" w14:textId="77777777" w:rsidR="00B25C6F" w:rsidRPr="00911A78" w:rsidRDefault="00B25C6F" w:rsidP="00911A78">
      <w:pPr>
        <w:spacing w:after="0" w:line="240" w:lineRule="auto"/>
        <w:rPr>
          <w:rFonts w:ascii="Times New Roman" w:hAnsi="Times New Roman" w:cs="Times New Roman"/>
        </w:rPr>
      </w:pPr>
      <w:r w:rsidRPr="00911A78">
        <w:rPr>
          <w:rFonts w:ascii="Times New Roman" w:hAnsi="Times New Roman" w:cs="Times New Roman"/>
        </w:rPr>
        <w:t>Интернет-источники:</w:t>
      </w:r>
    </w:p>
    <w:p w14:paraId="06C60C27" w14:textId="77777777" w:rsidR="00B25C6F" w:rsidRPr="00911A78" w:rsidRDefault="00B25C6F" w:rsidP="00911A78">
      <w:pPr>
        <w:spacing w:after="0" w:line="240" w:lineRule="auto"/>
        <w:jc w:val="both"/>
        <w:rPr>
          <w:rFonts w:ascii="Times New Roman" w:hAnsi="Times New Roman" w:cs="Times New Roman"/>
        </w:rPr>
      </w:pPr>
      <w:r w:rsidRPr="00911A78">
        <w:rPr>
          <w:rFonts w:ascii="Times New Roman" w:hAnsi="Times New Roman" w:cs="Times New Roman"/>
        </w:rPr>
        <w:lastRenderedPageBreak/>
        <w:t xml:space="preserve">1.Казахстанский информационный портал </w:t>
      </w:r>
      <w:proofErr w:type="spellStart"/>
      <w:r w:rsidRPr="00911A78">
        <w:rPr>
          <w:rFonts w:ascii="Times New Roman" w:hAnsi="Times New Roman" w:cs="Times New Roman"/>
        </w:rPr>
        <w:t>zakon</w:t>
      </w:r>
      <w:proofErr w:type="spellEnd"/>
      <w:r w:rsidRPr="00911A78">
        <w:rPr>
          <w:rFonts w:ascii="Times New Roman" w:hAnsi="Times New Roman" w:cs="Times New Roman"/>
        </w:rPr>
        <w:t xml:space="preserve">. </w:t>
      </w:r>
      <w:proofErr w:type="spellStart"/>
      <w:r w:rsidRPr="00911A78">
        <w:rPr>
          <w:rFonts w:ascii="Times New Roman" w:hAnsi="Times New Roman" w:cs="Times New Roman"/>
        </w:rPr>
        <w:t>kz</w:t>
      </w:r>
      <w:proofErr w:type="spellEnd"/>
      <w:r w:rsidRPr="00911A78">
        <w:rPr>
          <w:rFonts w:ascii="Times New Roman" w:hAnsi="Times New Roman" w:cs="Times New Roman"/>
        </w:rPr>
        <w:t xml:space="preserve"> </w:t>
      </w:r>
      <w:proofErr w:type="spellStart"/>
      <w:r w:rsidRPr="00911A78">
        <w:rPr>
          <w:rFonts w:ascii="Times New Roman" w:hAnsi="Times New Roman" w:cs="Times New Roman"/>
        </w:rPr>
        <w:t>www</w:t>
      </w:r>
      <w:proofErr w:type="spellEnd"/>
      <w:r w:rsidRPr="00911A78">
        <w:rPr>
          <w:rFonts w:ascii="Times New Roman" w:hAnsi="Times New Roman" w:cs="Times New Roman"/>
        </w:rPr>
        <w:t xml:space="preserve">.  </w:t>
      </w:r>
      <w:proofErr w:type="spellStart"/>
      <w:r w:rsidRPr="00911A78">
        <w:rPr>
          <w:rFonts w:ascii="Times New Roman" w:hAnsi="Times New Roman" w:cs="Times New Roman"/>
        </w:rPr>
        <w:t>zakon</w:t>
      </w:r>
      <w:proofErr w:type="spellEnd"/>
      <w:r w:rsidRPr="00911A78">
        <w:rPr>
          <w:rFonts w:ascii="Times New Roman" w:hAnsi="Times New Roman" w:cs="Times New Roman"/>
        </w:rPr>
        <w:t>. Kz</w:t>
      </w:r>
    </w:p>
    <w:p w14:paraId="76CCEFF5" w14:textId="77777777" w:rsidR="00B25C6F" w:rsidRPr="00911A78" w:rsidRDefault="00B25C6F" w:rsidP="00911A78">
      <w:pPr>
        <w:spacing w:after="0" w:line="240" w:lineRule="auto"/>
        <w:jc w:val="both"/>
        <w:rPr>
          <w:rFonts w:ascii="Times New Roman" w:hAnsi="Times New Roman" w:cs="Times New Roman"/>
        </w:rPr>
      </w:pPr>
      <w:r w:rsidRPr="00911A78">
        <w:rPr>
          <w:rFonts w:ascii="Times New Roman" w:hAnsi="Times New Roman" w:cs="Times New Roman"/>
        </w:rPr>
        <w:t>2.</w:t>
      </w:r>
      <w:r w:rsidRPr="00911A78">
        <w:rPr>
          <w:rFonts w:ascii="Times New Roman" w:hAnsi="Times New Roman" w:cs="Times New Roman"/>
          <w:lang w:val="kk-KZ"/>
        </w:rPr>
        <w:t xml:space="preserve">   </w:t>
      </w:r>
      <w:r w:rsidRPr="00911A78">
        <w:rPr>
          <w:rFonts w:ascii="Times New Roman" w:hAnsi="Times New Roman" w:cs="Times New Roman"/>
        </w:rPr>
        <w:t xml:space="preserve">Информационно-правовой портал Гарант </w:t>
      </w:r>
      <w:hyperlink r:id="rId10" w:history="1">
        <w:r w:rsidRPr="00911A78">
          <w:rPr>
            <w:rStyle w:val="a3"/>
            <w:rFonts w:ascii="Times New Roman" w:hAnsi="Times New Roman" w:cs="Times New Roman"/>
          </w:rPr>
          <w:t>http://www.garant.ru/</w:t>
        </w:r>
      </w:hyperlink>
    </w:p>
    <w:p w14:paraId="2F1E8842" w14:textId="77777777" w:rsidR="00B25C6F" w:rsidRPr="00911A78" w:rsidRDefault="00B25C6F" w:rsidP="00911A78">
      <w:pPr>
        <w:spacing w:after="0" w:line="240" w:lineRule="auto"/>
        <w:rPr>
          <w:rFonts w:ascii="Times New Roman" w:hAnsi="Times New Roman" w:cs="Times New Roman"/>
        </w:rPr>
      </w:pPr>
      <w:r w:rsidRPr="00911A78">
        <w:rPr>
          <w:rFonts w:ascii="Times New Roman" w:hAnsi="Times New Roman" w:cs="Times New Roman"/>
        </w:rPr>
        <w:t xml:space="preserve">3.Интернет-версии системы КонсультантПлюс </w:t>
      </w:r>
      <w:hyperlink r:id="rId11" w:history="1">
        <w:r w:rsidRPr="00911A78">
          <w:rPr>
            <w:rStyle w:val="a3"/>
            <w:rFonts w:ascii="Times New Roman" w:hAnsi="Times New Roman" w:cs="Times New Roman"/>
          </w:rPr>
          <w:t>http://www.consultant.ru/online/</w:t>
        </w:r>
      </w:hyperlink>
    </w:p>
    <w:p w14:paraId="415E285D" w14:textId="77777777" w:rsidR="00B25C6F" w:rsidRPr="00911A78" w:rsidRDefault="00B25C6F" w:rsidP="00911A78">
      <w:pPr>
        <w:spacing w:after="0" w:line="240" w:lineRule="auto"/>
        <w:jc w:val="both"/>
        <w:rPr>
          <w:rFonts w:ascii="Times New Roman" w:hAnsi="Times New Roman" w:cs="Times New Roman"/>
        </w:rPr>
      </w:pPr>
      <w:r w:rsidRPr="00911A78">
        <w:rPr>
          <w:rFonts w:ascii="Times New Roman" w:hAnsi="Times New Roman" w:cs="Times New Roman"/>
        </w:rPr>
        <w:t xml:space="preserve">4. Все о праве: компас в мире юриспруденции </w:t>
      </w:r>
      <w:hyperlink r:id="rId12" w:history="1">
        <w:r w:rsidRPr="00911A78">
          <w:rPr>
            <w:rStyle w:val="a3"/>
            <w:rFonts w:ascii="Times New Roman" w:hAnsi="Times New Roman" w:cs="Times New Roman"/>
          </w:rPr>
          <w:t>http://www.allpravo.ru/library/</w:t>
        </w:r>
      </w:hyperlink>
    </w:p>
    <w:p w14:paraId="543F5033" w14:textId="77777777" w:rsidR="00B25C6F" w:rsidRPr="00911A78" w:rsidRDefault="00B25C6F" w:rsidP="00911A78">
      <w:pPr>
        <w:spacing w:after="0" w:line="240" w:lineRule="auto"/>
        <w:rPr>
          <w:rFonts w:ascii="Times New Roman" w:hAnsi="Times New Roman" w:cs="Times New Roman"/>
        </w:rPr>
      </w:pPr>
      <w:r w:rsidRPr="00911A78">
        <w:rPr>
          <w:rFonts w:ascii="Times New Roman" w:hAnsi="Times New Roman" w:cs="Times New Roman"/>
        </w:rPr>
        <w:t xml:space="preserve">5. Библиотека юридической литературы </w:t>
      </w:r>
      <w:hyperlink r:id="rId13" w:history="1">
        <w:r w:rsidRPr="00911A78">
          <w:rPr>
            <w:rStyle w:val="a3"/>
            <w:rFonts w:ascii="Times New Roman" w:hAnsi="Times New Roman" w:cs="Times New Roman"/>
          </w:rPr>
          <w:t>http://pravo.eup.ru/</w:t>
        </w:r>
      </w:hyperlink>
    </w:p>
    <w:p w14:paraId="1BF49B42" w14:textId="77777777" w:rsidR="00B25C6F" w:rsidRPr="00911A78" w:rsidRDefault="00B25C6F" w:rsidP="00911A78">
      <w:pPr>
        <w:spacing w:after="0" w:line="240" w:lineRule="auto"/>
        <w:rPr>
          <w:rFonts w:ascii="Times New Roman" w:hAnsi="Times New Roman" w:cs="Times New Roman"/>
        </w:rPr>
      </w:pPr>
      <w:r w:rsidRPr="00911A78">
        <w:rPr>
          <w:rFonts w:ascii="Times New Roman" w:hAnsi="Times New Roman" w:cs="Times New Roman"/>
        </w:rPr>
        <w:t xml:space="preserve">6. Клиническое юридическое образование </w:t>
      </w:r>
      <w:hyperlink r:id="rId14" w:history="1">
        <w:r w:rsidRPr="00911A78">
          <w:rPr>
            <w:rStyle w:val="a3"/>
            <w:rFonts w:ascii="Times New Roman" w:hAnsi="Times New Roman" w:cs="Times New Roman"/>
          </w:rPr>
          <w:t>http://www.lawclinic.ru/library.phtml?m=1</w:t>
        </w:r>
      </w:hyperlink>
    </w:p>
    <w:p w14:paraId="11F4E794" w14:textId="77777777" w:rsidR="00B25C6F" w:rsidRPr="00911A78" w:rsidRDefault="00B25C6F" w:rsidP="00911A78">
      <w:pPr>
        <w:spacing w:after="0" w:line="240" w:lineRule="auto"/>
        <w:rPr>
          <w:rFonts w:ascii="Times New Roman" w:hAnsi="Times New Roman" w:cs="Times New Roman"/>
        </w:rPr>
      </w:pPr>
      <w:r w:rsidRPr="00911A78">
        <w:rPr>
          <w:rFonts w:ascii="Times New Roman" w:hAnsi="Times New Roman" w:cs="Times New Roman"/>
        </w:rPr>
        <w:t xml:space="preserve">7. </w:t>
      </w:r>
      <w:proofErr w:type="spellStart"/>
      <w:r w:rsidRPr="00911A78">
        <w:rPr>
          <w:rFonts w:ascii="Times New Roman" w:hAnsi="Times New Roman" w:cs="Times New Roman"/>
        </w:rPr>
        <w:t>Правотека</w:t>
      </w:r>
      <w:proofErr w:type="spellEnd"/>
      <w:r w:rsidRPr="00911A78">
        <w:rPr>
          <w:rFonts w:ascii="Times New Roman" w:hAnsi="Times New Roman" w:cs="Times New Roman"/>
        </w:rPr>
        <w:t xml:space="preserve"> </w:t>
      </w:r>
      <w:hyperlink r:id="rId15" w:history="1">
        <w:r w:rsidRPr="00911A78">
          <w:rPr>
            <w:rStyle w:val="a3"/>
            <w:rFonts w:ascii="Times New Roman" w:hAnsi="Times New Roman" w:cs="Times New Roman"/>
          </w:rPr>
          <w:t>http://www.pravoteka.ru/</w:t>
        </w:r>
      </w:hyperlink>
    </w:p>
    <w:p w14:paraId="7B64DFDF" w14:textId="77777777" w:rsidR="00B25C6F" w:rsidRPr="00911A78" w:rsidRDefault="00B25C6F" w:rsidP="00911A78">
      <w:pPr>
        <w:spacing w:after="0" w:line="240" w:lineRule="auto"/>
        <w:jc w:val="both"/>
        <w:rPr>
          <w:rFonts w:ascii="Times New Roman" w:hAnsi="Times New Roman" w:cs="Times New Roman"/>
          <w:b/>
        </w:rPr>
      </w:pPr>
      <w:r w:rsidRPr="00911A78">
        <w:rPr>
          <w:rFonts w:ascii="Times New Roman" w:hAnsi="Times New Roman" w:cs="Times New Roman"/>
        </w:rPr>
        <w:t xml:space="preserve">8 Сервер для юристов </w:t>
      </w:r>
      <w:hyperlink r:id="rId16" w:history="1">
        <w:r w:rsidRPr="00911A78">
          <w:rPr>
            <w:rStyle w:val="a3"/>
            <w:rFonts w:ascii="Times New Roman" w:hAnsi="Times New Roman" w:cs="Times New Roman"/>
          </w:rPr>
          <w:t>http://www.legal.ru</w:t>
        </w:r>
      </w:hyperlink>
    </w:p>
    <w:p w14:paraId="67ED564F" w14:textId="77777777" w:rsidR="00B25C6F" w:rsidRPr="00911A78" w:rsidRDefault="00B25C6F" w:rsidP="00911A78">
      <w:pPr>
        <w:spacing w:after="0" w:line="240" w:lineRule="auto"/>
        <w:rPr>
          <w:rFonts w:ascii="Times New Roman" w:hAnsi="Times New Roman" w:cs="Times New Roman"/>
        </w:rPr>
      </w:pPr>
      <w:r w:rsidRPr="00911A78">
        <w:rPr>
          <w:rFonts w:ascii="Times New Roman" w:hAnsi="Times New Roman" w:cs="Times New Roman"/>
          <w:b/>
          <w:bCs/>
          <w:color w:val="000000"/>
        </w:rPr>
        <w:t>Прямой выход на электронные библиотечные системы (ЭБС) удаленного доступа</w:t>
      </w:r>
      <w:r w:rsidRPr="00911A78">
        <w:rPr>
          <w:rFonts w:ascii="Times New Roman" w:hAnsi="Times New Roman" w:cs="Times New Roman"/>
          <w:color w:val="000000"/>
        </w:rPr>
        <w:t>:</w:t>
      </w:r>
      <w:r w:rsidRPr="00911A78">
        <w:rPr>
          <w:rFonts w:ascii="Times New Roman" w:hAnsi="Times New Roman" w:cs="Times New Roman"/>
        </w:rPr>
        <w:t xml:space="preserve"> </w:t>
      </w:r>
    </w:p>
    <w:p w14:paraId="17150EE9" w14:textId="77777777" w:rsidR="00B25C6F" w:rsidRPr="00911A78" w:rsidRDefault="00B25C6F" w:rsidP="00911A78">
      <w:pPr>
        <w:spacing w:after="0" w:line="240" w:lineRule="auto"/>
        <w:rPr>
          <w:rFonts w:ascii="Times New Roman" w:hAnsi="Times New Roman" w:cs="Times New Roman"/>
          <w:lang w:val="en-US"/>
        </w:rPr>
      </w:pPr>
      <w:r w:rsidRPr="00911A78">
        <w:rPr>
          <w:rFonts w:ascii="Times New Roman" w:hAnsi="Times New Roman" w:cs="Times New Roman"/>
          <w:lang w:val="en-US"/>
        </w:rPr>
        <w:t>http://www.biblioclub.ru.-</w:t>
      </w:r>
      <w:r w:rsidRPr="00911A78">
        <w:rPr>
          <w:rFonts w:ascii="Times New Roman" w:hAnsi="Times New Roman" w:cs="Times New Roman"/>
        </w:rPr>
        <w:t>Университетская</w:t>
      </w:r>
      <w:r w:rsidRPr="00911A78">
        <w:rPr>
          <w:rFonts w:ascii="Times New Roman" w:hAnsi="Times New Roman" w:cs="Times New Roman"/>
          <w:lang w:val="en-US"/>
        </w:rPr>
        <w:t xml:space="preserve"> </w:t>
      </w:r>
      <w:r w:rsidRPr="00911A78">
        <w:rPr>
          <w:rFonts w:ascii="Times New Roman" w:hAnsi="Times New Roman" w:cs="Times New Roman"/>
        </w:rPr>
        <w:t>библиотека</w:t>
      </w:r>
      <w:r w:rsidRPr="00911A78">
        <w:rPr>
          <w:rFonts w:ascii="Times New Roman" w:hAnsi="Times New Roman" w:cs="Times New Roman"/>
          <w:lang w:val="en-US"/>
        </w:rPr>
        <w:t xml:space="preserve"> on-line. </w:t>
      </w:r>
    </w:p>
    <w:p w14:paraId="1DE9BDF0" w14:textId="77777777" w:rsidR="00B25C6F" w:rsidRPr="00911A78" w:rsidRDefault="00B25C6F" w:rsidP="00911A78">
      <w:pPr>
        <w:spacing w:after="0" w:line="240" w:lineRule="auto"/>
        <w:rPr>
          <w:rFonts w:ascii="Times New Roman" w:hAnsi="Times New Roman" w:cs="Times New Roman"/>
        </w:rPr>
      </w:pPr>
      <w:r w:rsidRPr="00911A78">
        <w:rPr>
          <w:rFonts w:ascii="Times New Roman" w:hAnsi="Times New Roman" w:cs="Times New Roman"/>
        </w:rPr>
        <w:t>http://www.biblio-online.ru.-Электронная библиотечная система издательства «</w:t>
      </w:r>
      <w:proofErr w:type="spellStart"/>
      <w:r w:rsidRPr="00911A78">
        <w:rPr>
          <w:rFonts w:ascii="Times New Roman" w:hAnsi="Times New Roman" w:cs="Times New Roman"/>
        </w:rPr>
        <w:t>Юрайт</w:t>
      </w:r>
      <w:proofErr w:type="spellEnd"/>
      <w:r w:rsidRPr="00911A78">
        <w:rPr>
          <w:rFonts w:ascii="Times New Roman" w:hAnsi="Times New Roman" w:cs="Times New Roman"/>
        </w:rPr>
        <w:t xml:space="preserve">» http://e.lanbook.com.-Электронная библиотечная система издательства «Лань» </w:t>
      </w:r>
    </w:p>
    <w:p w14:paraId="2B2869FE" w14:textId="77777777" w:rsidR="00B25C6F" w:rsidRPr="00911A78" w:rsidRDefault="00B25C6F" w:rsidP="00911A78">
      <w:pPr>
        <w:spacing w:after="0" w:line="240" w:lineRule="auto"/>
        <w:rPr>
          <w:rFonts w:ascii="Times New Roman" w:hAnsi="Times New Roman" w:cs="Times New Roman"/>
        </w:rPr>
      </w:pPr>
      <w:r w:rsidRPr="00911A78">
        <w:rPr>
          <w:rFonts w:ascii="Times New Roman" w:hAnsi="Times New Roman" w:cs="Times New Roman"/>
        </w:rPr>
        <w:t>http://elibrary.ru.-Научная электронная библиотека «eLIBRARY.RU»</w:t>
      </w:r>
    </w:p>
    <w:bookmarkEnd w:id="0"/>
    <w:p w14:paraId="0B88C1C7" w14:textId="0099171E" w:rsidR="00B25C6F" w:rsidRPr="00911A78" w:rsidRDefault="00E434E6" w:rsidP="00911A78">
      <w:pPr>
        <w:spacing w:after="0" w:line="240" w:lineRule="auto"/>
        <w:rPr>
          <w:rFonts w:ascii="Times New Roman" w:hAnsi="Times New Roman" w:cs="Times New Roman"/>
        </w:rPr>
      </w:pPr>
      <w:r w:rsidRPr="00911A78">
        <w:rPr>
          <w:rFonts w:ascii="Times New Roman" w:hAnsi="Times New Roman" w:cs="Times New Roman"/>
        </w:rPr>
        <w:fldChar w:fldCharType="begin"/>
      </w:r>
      <w:r w:rsidRPr="00911A78">
        <w:rPr>
          <w:rFonts w:ascii="Times New Roman" w:hAnsi="Times New Roman" w:cs="Times New Roman"/>
        </w:rPr>
        <w:instrText xml:space="preserve"> HYPERLINK "https://youtube.com/playlist?list=PLPKX80odpj61T2JZfOiZJPKXczaV5gfYl" </w:instrText>
      </w:r>
      <w:r w:rsidRPr="00911A78">
        <w:rPr>
          <w:rFonts w:ascii="Times New Roman" w:hAnsi="Times New Roman" w:cs="Times New Roman"/>
        </w:rPr>
      </w:r>
      <w:r w:rsidRPr="00911A78">
        <w:rPr>
          <w:rFonts w:ascii="Times New Roman" w:hAnsi="Times New Roman" w:cs="Times New Roman"/>
        </w:rPr>
        <w:fldChar w:fldCharType="separate"/>
      </w:r>
      <w:r w:rsidRPr="00911A78">
        <w:rPr>
          <w:rStyle w:val="a3"/>
          <w:rFonts w:ascii="Times New Roman" w:hAnsi="Times New Roman" w:cs="Times New Roman"/>
        </w:rPr>
        <w:t>https://youtube.com/playlist?list=PLPKX80odpj61T2JZfOiZJPKXczaV5gfYl</w:t>
      </w:r>
      <w:r w:rsidRPr="00911A78">
        <w:rPr>
          <w:rFonts w:ascii="Times New Roman" w:hAnsi="Times New Roman" w:cs="Times New Roman"/>
        </w:rPr>
        <w:fldChar w:fldCharType="end"/>
      </w:r>
    </w:p>
    <w:p w14:paraId="0C188D9A" w14:textId="77777777" w:rsidR="00F82EFB" w:rsidRPr="00911A78" w:rsidRDefault="00F82EFB" w:rsidP="00911A78">
      <w:pPr>
        <w:spacing w:after="0" w:line="240" w:lineRule="auto"/>
        <w:rPr>
          <w:rFonts w:ascii="Times New Roman" w:hAnsi="Times New Roman" w:cs="Times New Roman"/>
        </w:rPr>
      </w:pPr>
    </w:p>
    <w:sectPr w:rsidR="00F82EFB" w:rsidRPr="00911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AE"/>
    <w:rsid w:val="00162CA1"/>
    <w:rsid w:val="002B4344"/>
    <w:rsid w:val="002F1517"/>
    <w:rsid w:val="00321F1E"/>
    <w:rsid w:val="004845EC"/>
    <w:rsid w:val="00497F6B"/>
    <w:rsid w:val="006F15AE"/>
    <w:rsid w:val="00742AE1"/>
    <w:rsid w:val="008117D2"/>
    <w:rsid w:val="00911A78"/>
    <w:rsid w:val="00B25C6F"/>
    <w:rsid w:val="00B33A88"/>
    <w:rsid w:val="00E02B10"/>
    <w:rsid w:val="00E04379"/>
    <w:rsid w:val="00E434E6"/>
    <w:rsid w:val="00F44072"/>
    <w:rsid w:val="00F8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DCA6"/>
  <w15:chartTrackingRefBased/>
  <w15:docId w15:val="{5D01C3FD-3BCB-42B8-AAFC-E94B51E1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25C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2B4344"/>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4379"/>
    <w:rPr>
      <w:color w:val="0563C1" w:themeColor="hyperlink"/>
      <w:u w:val="single"/>
    </w:rPr>
  </w:style>
  <w:style w:type="character" w:styleId="a4">
    <w:name w:val="Unresolved Mention"/>
    <w:basedOn w:val="a0"/>
    <w:uiPriority w:val="99"/>
    <w:semiHidden/>
    <w:unhideWhenUsed/>
    <w:rsid w:val="00E04379"/>
    <w:rPr>
      <w:color w:val="605E5C"/>
      <w:shd w:val="clear" w:color="auto" w:fill="E1DFDD"/>
    </w:rPr>
  </w:style>
  <w:style w:type="paragraph" w:styleId="2">
    <w:name w:val="Body Text Indent 2"/>
    <w:basedOn w:val="a"/>
    <w:link w:val="20"/>
    <w:rsid w:val="00B25C6F"/>
    <w:pPr>
      <w:spacing w:after="0" w:line="360" w:lineRule="auto"/>
      <w:ind w:firstLine="360"/>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B25C6F"/>
    <w:rPr>
      <w:rFonts w:ascii="Times New Roman" w:eastAsia="Times New Roman" w:hAnsi="Times New Roman" w:cs="Times New Roman"/>
      <w:sz w:val="28"/>
      <w:szCs w:val="20"/>
    </w:rPr>
  </w:style>
  <w:style w:type="paragraph" w:customStyle="1" w:styleId="11">
    <w:name w:val="Обычный1"/>
    <w:rsid w:val="00B25C6F"/>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99"/>
    <w:qFormat/>
    <w:rsid w:val="00B25C6F"/>
    <w:pPr>
      <w:spacing w:after="0" w:line="240" w:lineRule="auto"/>
      <w:ind w:left="708"/>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25C6F"/>
    <w:rPr>
      <w:rFonts w:ascii="Times New Roman" w:eastAsia="Times New Roman" w:hAnsi="Times New Roman" w:cs="Times New Roman"/>
      <w:b/>
      <w:bCs/>
      <w:kern w:val="36"/>
      <w:sz w:val="48"/>
      <w:szCs w:val="48"/>
      <w:lang w:eastAsia="ru-RU"/>
    </w:rPr>
  </w:style>
  <w:style w:type="character" w:customStyle="1" w:styleId="currentdocdiv">
    <w:name w:val="currentdocdiv"/>
    <w:basedOn w:val="a0"/>
    <w:rsid w:val="00B25C6F"/>
  </w:style>
  <w:style w:type="character" w:customStyle="1" w:styleId="30">
    <w:name w:val="Заголовок 3 Знак"/>
    <w:basedOn w:val="a0"/>
    <w:link w:val="3"/>
    <w:uiPriority w:val="9"/>
    <w:rsid w:val="002B4344"/>
    <w:rPr>
      <w:rFonts w:asciiTheme="majorHAnsi" w:eastAsiaTheme="majorEastAsia" w:hAnsiTheme="majorHAnsi" w:cstheme="majorBidi"/>
      <w:color w:val="1F3763" w:themeColor="accent1" w:themeShade="7F"/>
      <w:sz w:val="24"/>
      <w:szCs w:val="24"/>
      <w:lang w:eastAsia="ru-RU"/>
    </w:rPr>
  </w:style>
  <w:style w:type="paragraph" w:styleId="a6">
    <w:name w:val="Normal (Web)"/>
    <w:basedOn w:val="a"/>
    <w:uiPriority w:val="99"/>
    <w:unhideWhenUsed/>
    <w:rsid w:val="00911A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70388">
      <w:bodyDiv w:val="1"/>
      <w:marLeft w:val="0"/>
      <w:marRight w:val="0"/>
      <w:marTop w:val="0"/>
      <w:marBottom w:val="0"/>
      <w:divBdr>
        <w:top w:val="none" w:sz="0" w:space="0" w:color="auto"/>
        <w:left w:val="none" w:sz="0" w:space="0" w:color="auto"/>
        <w:bottom w:val="none" w:sz="0" w:space="0" w:color="auto"/>
        <w:right w:val="none" w:sz="0" w:space="0" w:color="auto"/>
      </w:divBdr>
    </w:div>
    <w:div w:id="1249575896">
      <w:bodyDiv w:val="1"/>
      <w:marLeft w:val="0"/>
      <w:marRight w:val="0"/>
      <w:marTop w:val="0"/>
      <w:marBottom w:val="0"/>
      <w:divBdr>
        <w:top w:val="none" w:sz="0" w:space="0" w:color="auto"/>
        <w:left w:val="none" w:sz="0" w:space="0" w:color="auto"/>
        <w:bottom w:val="none" w:sz="0" w:space="0" w:color="auto"/>
        <w:right w:val="none" w:sz="0" w:space="0" w:color="auto"/>
      </w:divBdr>
      <w:divsChild>
        <w:div w:id="1047143058">
          <w:marLeft w:val="0"/>
          <w:marRight w:val="0"/>
          <w:marTop w:val="0"/>
          <w:marBottom w:val="0"/>
          <w:divBdr>
            <w:top w:val="none" w:sz="0" w:space="0" w:color="auto"/>
            <w:left w:val="none" w:sz="0" w:space="0" w:color="auto"/>
            <w:bottom w:val="none" w:sz="0" w:space="0" w:color="auto"/>
            <w:right w:val="none" w:sz="0" w:space="0" w:color="auto"/>
          </w:divBdr>
          <w:divsChild>
            <w:div w:id="18581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 TargetMode="External"/><Relationship Id="rId13" Type="http://schemas.openxmlformats.org/officeDocument/2006/relationships/hyperlink" Target="http://pravo.eup.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nline.zakon.kz/Document/?doc_id=30525680" TargetMode="External"/><Relationship Id="rId12" Type="http://schemas.openxmlformats.org/officeDocument/2006/relationships/hyperlink" Target="http://www.allpravo.ru/librar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egal.ru" TargetMode="External"/><Relationship Id="rId1" Type="http://schemas.openxmlformats.org/officeDocument/2006/relationships/styles" Target="styles.xml"/><Relationship Id="rId6" Type="http://schemas.openxmlformats.org/officeDocument/2006/relationships/hyperlink" Target="https://online.zakon.kz/" TargetMode="External"/><Relationship Id="rId11" Type="http://schemas.openxmlformats.org/officeDocument/2006/relationships/hyperlink" Target="http://www.consultant.ru/online/" TargetMode="External"/><Relationship Id="rId5" Type="http://schemas.openxmlformats.org/officeDocument/2006/relationships/hyperlink" Target="https://online.zakon.kz/Document/?doc_id=1032460" TargetMode="External"/><Relationship Id="rId15" Type="http://schemas.openxmlformats.org/officeDocument/2006/relationships/hyperlink" Target="http://www.pravoteka.ru/" TargetMode="External"/><Relationship Id="rId10" Type="http://schemas.openxmlformats.org/officeDocument/2006/relationships/hyperlink" Target="http://www.garant.ru/" TargetMode="External"/><Relationship Id="rId4" Type="http://schemas.openxmlformats.org/officeDocument/2006/relationships/hyperlink" Target="https://online.zakon.kz/" TargetMode="External"/><Relationship Id="rId9" Type="http://schemas.openxmlformats.org/officeDocument/2006/relationships/hyperlink" Target="http://biblioclub.ru" TargetMode="External"/><Relationship Id="rId14" Type="http://schemas.openxmlformats.org/officeDocument/2006/relationships/hyperlink" Target="http://www.lawclinic.ru/library.phtml?m=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hp</dc:creator>
  <cp:keywords/>
  <dc:description/>
  <cp:lastModifiedBy>intel hp</cp:lastModifiedBy>
  <cp:revision>2</cp:revision>
  <dcterms:created xsi:type="dcterms:W3CDTF">2022-10-29T08:20:00Z</dcterms:created>
  <dcterms:modified xsi:type="dcterms:W3CDTF">2022-10-29T08:20:00Z</dcterms:modified>
</cp:coreProperties>
</file>